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E905" w14:textId="1A351280" w:rsidR="009301DA" w:rsidRDefault="009301DA" w:rsidP="009301DA">
      <w:pPr>
        <w:pStyle w:val="Title"/>
        <w:rPr>
          <w:rFonts w:ascii="Verdana" w:hAnsi="Verdana" w:cs="Times New Roman"/>
          <w:sz w:val="22"/>
          <w:szCs w:val="22"/>
        </w:rPr>
      </w:pPr>
      <w:r w:rsidRPr="00792C1F">
        <w:rPr>
          <w:rFonts w:ascii="Verdana" w:hAnsi="Verdana" w:cs="Times New Roman"/>
          <w:sz w:val="22"/>
          <w:szCs w:val="22"/>
        </w:rPr>
        <w:t xml:space="preserve">ДОГОВОР С </w:t>
      </w:r>
      <w:r>
        <w:rPr>
          <w:rFonts w:ascii="Verdana" w:hAnsi="Verdana" w:cs="Times New Roman"/>
          <w:sz w:val="22"/>
          <w:szCs w:val="22"/>
        </w:rPr>
        <w:t xml:space="preserve">ТЕХНИЧЕСКИ </w:t>
      </w:r>
      <w:r w:rsidRPr="00792C1F">
        <w:rPr>
          <w:rFonts w:ascii="Verdana" w:hAnsi="Verdana" w:cs="Times New Roman"/>
          <w:sz w:val="22"/>
          <w:szCs w:val="22"/>
        </w:rPr>
        <w:t>ЕКСПЕРТ/ОЦЕНИТЕЛ</w:t>
      </w:r>
    </w:p>
    <w:p w14:paraId="011370B3" w14:textId="77777777" w:rsidR="00B13F50" w:rsidRPr="00792C1F" w:rsidRDefault="00B13F50" w:rsidP="009301DA">
      <w:pPr>
        <w:pStyle w:val="Title"/>
        <w:rPr>
          <w:rFonts w:ascii="Verdana" w:hAnsi="Verdana" w:cs="Times New Roman"/>
          <w:sz w:val="22"/>
          <w:szCs w:val="22"/>
        </w:rPr>
      </w:pPr>
    </w:p>
    <w:p w14:paraId="468C5A3B" w14:textId="61D73F58" w:rsidR="009301DA" w:rsidRDefault="009301DA" w:rsidP="009301DA">
      <w:pPr>
        <w:jc w:val="center"/>
        <w:rPr>
          <w:rFonts w:ascii="Verdana" w:hAnsi="Verdana"/>
          <w:b/>
          <w:bCs/>
          <w:lang w:val="bg-BG"/>
        </w:rPr>
      </w:pPr>
      <w:r w:rsidRPr="009A4197">
        <w:rPr>
          <w:rFonts w:ascii="Verdana" w:hAnsi="Verdana"/>
          <w:b/>
          <w:bCs/>
          <w:lang w:val="bg-BG"/>
        </w:rPr>
        <w:t>№........................</w:t>
      </w:r>
    </w:p>
    <w:p w14:paraId="19A5F547" w14:textId="77777777" w:rsidR="00B13F50" w:rsidRPr="009A4197" w:rsidRDefault="00B13F50" w:rsidP="009301DA">
      <w:pPr>
        <w:jc w:val="center"/>
        <w:rPr>
          <w:rFonts w:ascii="Verdana" w:hAnsi="Verdana"/>
          <w:b/>
          <w:bCs/>
          <w:lang w:val="bg-BG"/>
        </w:rPr>
      </w:pPr>
    </w:p>
    <w:p w14:paraId="116E5530" w14:textId="77777777" w:rsidR="009301DA" w:rsidRPr="009A4197" w:rsidRDefault="009301DA" w:rsidP="009301DA">
      <w:pPr>
        <w:rPr>
          <w:rFonts w:ascii="Verdana" w:hAnsi="Verdana"/>
          <w:lang w:val="bg-BG"/>
        </w:rPr>
      </w:pPr>
      <w:r w:rsidRPr="009A4197">
        <w:rPr>
          <w:rFonts w:ascii="Verdana" w:hAnsi="Verdana"/>
          <w:lang w:val="bg-BG"/>
        </w:rPr>
        <w:t>Д</w:t>
      </w:r>
      <w:r>
        <w:rPr>
          <w:rFonts w:ascii="Verdana" w:hAnsi="Verdana"/>
          <w:lang w:val="bg-BG"/>
        </w:rPr>
        <w:t>нес</w:t>
      </w:r>
      <w:r w:rsidRPr="009A4197">
        <w:rPr>
          <w:rFonts w:ascii="Verdana" w:hAnsi="Verdana"/>
          <w:lang w:val="bg-BG"/>
        </w:rPr>
        <w:t xml:space="preserve"> .......................... в гр. София</w:t>
      </w:r>
      <w:r>
        <w:rPr>
          <w:rFonts w:ascii="Verdana" w:hAnsi="Verdana"/>
          <w:lang w:val="bg-BG"/>
        </w:rPr>
        <w:t>, м</w:t>
      </w:r>
      <w:r w:rsidRPr="009A4197">
        <w:rPr>
          <w:rFonts w:ascii="Verdana" w:hAnsi="Verdana"/>
          <w:lang w:val="bg-BG"/>
        </w:rPr>
        <w:t>ежду:</w:t>
      </w:r>
    </w:p>
    <w:p w14:paraId="50C6DE6A" w14:textId="77777777" w:rsidR="009301DA" w:rsidRPr="009A4197" w:rsidRDefault="009301DA" w:rsidP="00E84AA9">
      <w:pPr>
        <w:jc w:val="both"/>
        <w:rPr>
          <w:rFonts w:ascii="Verdana" w:hAnsi="Verdana"/>
          <w:lang w:val="bg-BG"/>
        </w:rPr>
      </w:pPr>
      <w:r w:rsidRPr="00F45B2B">
        <w:rPr>
          <w:rFonts w:ascii="Verdana" w:hAnsi="Verdana"/>
          <w:b/>
          <w:lang w:val="bg-BG"/>
        </w:rPr>
        <w:t xml:space="preserve">ИЗПЪЛНИТЕЛНА АГЕНЦИЯ </w:t>
      </w:r>
      <w:r w:rsidRPr="00F45B2B">
        <w:rPr>
          <w:rFonts w:ascii="Verdana" w:hAnsi="Verdana"/>
          <w:b/>
          <w:lang w:val="ru-RU"/>
        </w:rPr>
        <w:t>“</w:t>
      </w:r>
      <w:r w:rsidRPr="00F45B2B">
        <w:rPr>
          <w:rFonts w:ascii="Verdana" w:hAnsi="Verdana"/>
          <w:b/>
          <w:lang w:val="bg-BG"/>
        </w:rPr>
        <w:t>БЪЛГАРСКА СЛУЖБА ЗА АКРЕДИТАЦИЯ”</w:t>
      </w:r>
      <w:r w:rsidRPr="009A4197">
        <w:rPr>
          <w:rFonts w:ascii="Verdana" w:hAnsi="Verdana"/>
          <w:lang w:val="bg-BG"/>
        </w:rPr>
        <w:t xml:space="preserve">, представлявана от инж. </w:t>
      </w:r>
      <w:r>
        <w:rPr>
          <w:rFonts w:ascii="Verdana" w:hAnsi="Verdana"/>
          <w:lang w:val="bg-BG"/>
        </w:rPr>
        <w:t>Ирена Бориславова</w:t>
      </w:r>
      <w:r w:rsidRPr="009A4197">
        <w:rPr>
          <w:rFonts w:ascii="Verdana" w:hAnsi="Verdana"/>
          <w:lang w:val="bg-BG"/>
        </w:rPr>
        <w:t xml:space="preserve"> – Изпълнителен директор наричана за краткост “</w:t>
      </w:r>
      <w:r w:rsidRPr="009A4197">
        <w:rPr>
          <w:rFonts w:ascii="Verdana" w:hAnsi="Verdana"/>
          <w:b/>
          <w:bCs/>
          <w:lang w:val="bg-BG"/>
        </w:rPr>
        <w:t>ВЪЗЛОЖИТЕЛ</w:t>
      </w:r>
      <w:r w:rsidRPr="009A4197">
        <w:rPr>
          <w:rFonts w:ascii="Verdana" w:hAnsi="Verdana"/>
          <w:lang w:val="bg-BG"/>
        </w:rPr>
        <w:t>” от една страна и</w:t>
      </w:r>
    </w:p>
    <w:p w14:paraId="784F6963" w14:textId="52DDE609" w:rsidR="009301DA" w:rsidRPr="00D76C6F" w:rsidRDefault="00E84AA9" w:rsidP="00E84AA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От друга страна </w:t>
      </w:r>
      <w:permStart w:id="1169777181" w:edGrp="everyone"/>
      <w:r w:rsidR="009301DA" w:rsidRPr="009A4197">
        <w:rPr>
          <w:rFonts w:ascii="Verdana" w:hAnsi="Verdana"/>
          <w:lang w:val="en-US"/>
        </w:rPr>
        <w:t>……………………………………………………………………</w:t>
      </w:r>
      <w:permEnd w:id="1169777181"/>
      <w:r w:rsidR="009301DA" w:rsidRPr="009A4197">
        <w:rPr>
          <w:rFonts w:ascii="Verdana" w:hAnsi="Verdana"/>
          <w:lang w:val="bg-BG"/>
        </w:rPr>
        <w:t xml:space="preserve">, с ЕГН </w:t>
      </w:r>
      <w:permStart w:id="849813506" w:edGrp="everyone"/>
      <w:r w:rsidR="009301DA" w:rsidRPr="009A4197">
        <w:rPr>
          <w:rFonts w:ascii="Verdana" w:hAnsi="Verdana"/>
          <w:lang w:val="en-US"/>
        </w:rPr>
        <w:t>……………………</w:t>
      </w:r>
      <w:permEnd w:id="849813506"/>
      <w:r w:rsidR="009301DA">
        <w:rPr>
          <w:rFonts w:ascii="Verdana" w:hAnsi="Verdana"/>
          <w:lang w:val="bg-BG"/>
        </w:rPr>
        <w:t>,</w:t>
      </w:r>
      <w:r w:rsidR="009301DA" w:rsidRPr="009A4197">
        <w:rPr>
          <w:rFonts w:ascii="Verdana" w:hAnsi="Verdana"/>
          <w:lang w:val="bg-BG"/>
        </w:rPr>
        <w:t xml:space="preserve"> л.к. </w:t>
      </w:r>
      <w:permStart w:id="491347290" w:edGrp="everyone"/>
      <w:r w:rsidR="009301DA" w:rsidRPr="009A4197">
        <w:rPr>
          <w:rFonts w:ascii="Verdana" w:hAnsi="Verdana"/>
          <w:lang w:val="en-US"/>
        </w:rPr>
        <w:t>………………</w:t>
      </w:r>
      <w:permEnd w:id="491347290"/>
      <w:r w:rsidR="009301DA" w:rsidRPr="009A4197">
        <w:rPr>
          <w:rFonts w:ascii="Verdana" w:hAnsi="Verdana"/>
          <w:lang w:val="bg-BG"/>
        </w:rPr>
        <w:t xml:space="preserve">, издадена на </w:t>
      </w:r>
      <w:permStart w:id="442713993" w:edGrp="everyone"/>
      <w:r w:rsidR="009301DA" w:rsidRPr="009A4197">
        <w:rPr>
          <w:rFonts w:ascii="Verdana" w:hAnsi="Verdana"/>
          <w:lang w:val="en-US"/>
        </w:rPr>
        <w:t>……………</w:t>
      </w:r>
      <w:r w:rsidR="009301DA" w:rsidRPr="009A4197">
        <w:rPr>
          <w:rFonts w:ascii="Verdana" w:hAnsi="Verdana"/>
          <w:lang w:val="bg-BG"/>
        </w:rPr>
        <w:t>.</w:t>
      </w:r>
      <w:permEnd w:id="442713993"/>
      <w:r w:rsidR="009301DA" w:rsidRPr="009A4197">
        <w:rPr>
          <w:rFonts w:ascii="Verdana" w:hAnsi="Verdana"/>
          <w:lang w:val="bg-BG"/>
        </w:rPr>
        <w:t>, от МВР</w:t>
      </w:r>
      <w:r w:rsidR="009301DA">
        <w:rPr>
          <w:rFonts w:ascii="Verdana" w:hAnsi="Verdana"/>
          <w:lang w:val="bg-BG"/>
        </w:rPr>
        <w:t xml:space="preserve"> -</w:t>
      </w:r>
      <w:permStart w:id="1131429416" w:edGrp="everyone"/>
      <w:r w:rsidR="009301DA" w:rsidRPr="009A4197">
        <w:rPr>
          <w:rFonts w:ascii="Verdana" w:hAnsi="Verdana"/>
          <w:lang w:val="en-US"/>
        </w:rPr>
        <w:t>…………………………………</w:t>
      </w:r>
      <w:r w:rsidR="009301DA">
        <w:rPr>
          <w:rFonts w:ascii="Verdana" w:hAnsi="Verdana"/>
          <w:lang w:val="en-US"/>
        </w:rPr>
        <w:t>…</w:t>
      </w:r>
      <w:permEnd w:id="1131429416"/>
      <w:r w:rsidR="009301DA" w:rsidRPr="009A4197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9301DA" w:rsidRPr="009A4197">
        <w:rPr>
          <w:rFonts w:ascii="Verdana" w:hAnsi="Verdana"/>
          <w:lang w:val="bg-BG"/>
        </w:rPr>
        <w:t xml:space="preserve">с адрес: </w:t>
      </w:r>
      <w:permStart w:id="1387008846" w:edGrp="everyone"/>
      <w:r w:rsidR="009301DA" w:rsidRPr="009A4197">
        <w:rPr>
          <w:rFonts w:ascii="Verdana" w:hAnsi="Verdana"/>
          <w:lang w:val="bg-BG"/>
        </w:rPr>
        <w:t>……………………………………………………………</w:t>
      </w:r>
      <w:r w:rsidR="009301DA">
        <w:rPr>
          <w:rFonts w:ascii="Verdana" w:hAnsi="Verdana"/>
          <w:lang w:val="en-US"/>
        </w:rPr>
        <w:t>………………</w:t>
      </w:r>
      <w:r w:rsidR="009301DA" w:rsidRPr="009A4197">
        <w:rPr>
          <w:rFonts w:ascii="Verdana" w:hAnsi="Verdana"/>
          <w:lang w:val="bg-BG"/>
        </w:rPr>
        <w:t>…………</w:t>
      </w:r>
      <w:permEnd w:id="1387008846"/>
      <w:r w:rsidR="009301DA" w:rsidRPr="009A4197">
        <w:rPr>
          <w:rFonts w:ascii="Verdana" w:hAnsi="Verdana"/>
          <w:lang w:val="bg-BG"/>
        </w:rPr>
        <w:t xml:space="preserve">, тел. </w:t>
      </w:r>
      <w:permStart w:id="588597700" w:edGrp="everyone"/>
      <w:r w:rsidR="009301DA" w:rsidRPr="009A4197">
        <w:rPr>
          <w:rFonts w:ascii="Verdana" w:hAnsi="Verdana"/>
          <w:lang w:val="en-US"/>
        </w:rPr>
        <w:t>…………………………</w:t>
      </w:r>
      <w:permEnd w:id="588597700"/>
      <w:r w:rsidR="009301DA" w:rsidRPr="009A4197">
        <w:rPr>
          <w:rFonts w:ascii="Verdana" w:hAnsi="Verdana"/>
          <w:lang w:val="bg-BG"/>
        </w:rPr>
        <w:t>, електронна поща</w:t>
      </w:r>
      <w:r>
        <w:rPr>
          <w:rFonts w:ascii="Verdana" w:hAnsi="Verdana"/>
          <w:lang w:val="bg-BG"/>
        </w:rPr>
        <w:t xml:space="preserve"> </w:t>
      </w:r>
      <w:permStart w:id="931925150" w:edGrp="everyone"/>
      <w:r>
        <w:rPr>
          <w:rFonts w:ascii="Verdana" w:hAnsi="Verdana"/>
          <w:lang w:val="bg-BG"/>
        </w:rPr>
        <w:t>.</w:t>
      </w:r>
      <w:r w:rsidR="009301DA" w:rsidRPr="009A4197">
        <w:rPr>
          <w:rFonts w:ascii="Verdana" w:hAnsi="Verdana"/>
          <w:lang w:val="en-US"/>
        </w:rPr>
        <w:t>……</w:t>
      </w:r>
      <w:r>
        <w:rPr>
          <w:rFonts w:ascii="Verdana" w:hAnsi="Verdana"/>
          <w:lang w:val="bg-BG"/>
        </w:rPr>
        <w:t>……</w:t>
      </w:r>
      <w:r w:rsidR="009301DA" w:rsidRPr="009A4197">
        <w:rPr>
          <w:rFonts w:ascii="Verdana" w:hAnsi="Verdana"/>
          <w:lang w:val="en-US"/>
        </w:rPr>
        <w:t>…………………</w:t>
      </w:r>
      <w:permEnd w:id="931925150"/>
      <w:r w:rsidR="009301DA" w:rsidRPr="009A4197">
        <w:rPr>
          <w:rFonts w:ascii="Verdana" w:hAnsi="Verdana"/>
          <w:lang w:val="bg-BG"/>
        </w:rPr>
        <w:t xml:space="preserve">, </w:t>
      </w:r>
      <w:r w:rsidR="009301DA" w:rsidRPr="00F45B2B">
        <w:rPr>
          <w:rFonts w:ascii="Verdana" w:hAnsi="Verdana"/>
          <w:b/>
          <w:lang w:val="bg-BG"/>
        </w:rPr>
        <w:t>технически експерт/оценител</w:t>
      </w:r>
      <w:r w:rsidR="009301DA" w:rsidRPr="009A4197">
        <w:rPr>
          <w:rFonts w:ascii="Verdana" w:hAnsi="Verdana"/>
          <w:lang w:val="bg-BG"/>
        </w:rPr>
        <w:t>, наричан за краткост “</w:t>
      </w:r>
      <w:r w:rsidR="009301DA" w:rsidRPr="009A4197">
        <w:rPr>
          <w:rFonts w:ascii="Verdana" w:hAnsi="Verdana"/>
          <w:b/>
          <w:bCs/>
          <w:lang w:val="bg-BG"/>
        </w:rPr>
        <w:t>ИЗПЪЛНИТЕЛ</w:t>
      </w:r>
      <w:r w:rsidR="009301DA" w:rsidRPr="009A4197">
        <w:rPr>
          <w:rFonts w:ascii="Verdana" w:hAnsi="Verdana"/>
          <w:lang w:val="bg-BG"/>
        </w:rPr>
        <w:t>”, се сключи настоящият договор за следното:</w:t>
      </w:r>
    </w:p>
    <w:p w14:paraId="198AF5DA" w14:textId="77777777" w:rsidR="009301DA" w:rsidRPr="00792C1F" w:rsidRDefault="009301DA" w:rsidP="009301DA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Verdana" w:hAnsi="Verdana" w:cs="Times New Roman"/>
          <w:sz w:val="22"/>
          <w:szCs w:val="22"/>
          <w:lang w:val="bg-BG"/>
        </w:rPr>
      </w:pPr>
      <w:r w:rsidRPr="00792C1F">
        <w:rPr>
          <w:rFonts w:ascii="Verdana" w:hAnsi="Verdana" w:cs="Times New Roman"/>
          <w:sz w:val="22"/>
          <w:szCs w:val="22"/>
          <w:lang w:val="bg-BG"/>
        </w:rPr>
        <w:t xml:space="preserve">І. ПРЕДМЕТ НА </w:t>
      </w:r>
      <w:r w:rsidRPr="00792C1F">
        <w:rPr>
          <w:rFonts w:ascii="Verdana" w:hAnsi="Verdana" w:cs="Times New Roman"/>
          <w:kern w:val="0"/>
          <w:sz w:val="22"/>
          <w:szCs w:val="22"/>
          <w:lang w:val="bg-BG"/>
        </w:rPr>
        <w:t>ДОГОВОРА</w:t>
      </w:r>
      <w:r w:rsidRPr="00792C1F">
        <w:rPr>
          <w:rFonts w:ascii="Verdana" w:hAnsi="Verdana" w:cs="Times New Roman"/>
          <w:sz w:val="22"/>
          <w:szCs w:val="22"/>
          <w:lang w:val="bg-BG"/>
        </w:rPr>
        <w:t>:</w:t>
      </w:r>
    </w:p>
    <w:p w14:paraId="03065B7B" w14:textId="77777777" w:rsidR="00EA3F1E" w:rsidRDefault="009301DA" w:rsidP="00EA3F1E">
      <w:pPr>
        <w:jc w:val="both"/>
        <w:rPr>
          <w:rFonts w:ascii="Verdana" w:hAnsi="Verdana"/>
          <w:lang w:val="bg-BG"/>
        </w:rPr>
      </w:pPr>
      <w:r w:rsidRPr="009A4197">
        <w:rPr>
          <w:rFonts w:ascii="Verdana" w:hAnsi="Verdana"/>
          <w:b/>
          <w:bCs/>
          <w:lang w:val="bg-BG"/>
        </w:rPr>
        <w:t xml:space="preserve">Чл.1. </w:t>
      </w:r>
      <w:r w:rsidR="00EA3F1E">
        <w:rPr>
          <w:rFonts w:ascii="Verdana" w:hAnsi="Verdana"/>
          <w:b/>
          <w:bCs/>
          <w:lang w:val="en-US"/>
        </w:rPr>
        <w:t xml:space="preserve">(1). </w:t>
      </w:r>
      <w:r w:rsidRPr="009A4197">
        <w:rPr>
          <w:rFonts w:ascii="Verdana" w:hAnsi="Verdana"/>
          <w:b/>
          <w:bCs/>
          <w:lang w:val="bg-BG"/>
        </w:rPr>
        <w:t>ВЪЗЛОЖИТЕЛЯТ</w:t>
      </w:r>
      <w:r w:rsidRPr="009A4197">
        <w:rPr>
          <w:rFonts w:ascii="Verdana" w:hAnsi="Verdana"/>
          <w:lang w:val="bg-BG"/>
        </w:rPr>
        <w:t xml:space="preserve"> възлага, </w:t>
      </w:r>
      <w:permStart w:id="2100960931" w:edGrp="everyone"/>
      <w:permEnd w:id="2100960931"/>
      <w:r w:rsidRPr="009A4197">
        <w:rPr>
          <w:rFonts w:ascii="Verdana" w:hAnsi="Verdana"/>
          <w:lang w:val="bg-BG"/>
        </w:rPr>
        <w:t xml:space="preserve">а </w:t>
      </w:r>
      <w:r w:rsidRPr="009A4197">
        <w:rPr>
          <w:rFonts w:ascii="Verdana" w:hAnsi="Verdana"/>
          <w:b/>
          <w:bCs/>
          <w:lang w:val="bg-BG"/>
        </w:rPr>
        <w:t>ИЗПЪЛНИТЕЛЯТ</w:t>
      </w:r>
      <w:r w:rsidRPr="009A4197">
        <w:rPr>
          <w:rFonts w:ascii="Verdana" w:hAnsi="Verdana"/>
          <w:lang w:val="bg-BG"/>
        </w:rPr>
        <w:t xml:space="preserve"> приема, в качеството си на </w:t>
      </w:r>
      <w:r>
        <w:rPr>
          <w:rFonts w:ascii="Verdana" w:hAnsi="Verdana"/>
          <w:i/>
          <w:lang w:val="bg-BG"/>
        </w:rPr>
        <w:t>технически</w:t>
      </w:r>
      <w:r>
        <w:rPr>
          <w:rFonts w:ascii="Verdana" w:hAnsi="Verdana"/>
          <w:lang w:val="bg-BG"/>
        </w:rPr>
        <w:t xml:space="preserve"> </w:t>
      </w:r>
      <w:r w:rsidRPr="009A4197">
        <w:rPr>
          <w:rFonts w:ascii="Verdana" w:hAnsi="Verdana"/>
          <w:lang w:val="bg-BG"/>
        </w:rPr>
        <w:t xml:space="preserve">експерт/оценител, да извършва срещу възнаграждение дейности по </w:t>
      </w:r>
      <w:r w:rsidRPr="00652D6C">
        <w:rPr>
          <w:rFonts w:ascii="Verdana" w:hAnsi="Verdana"/>
          <w:i/>
          <w:lang w:val="bg-BG"/>
        </w:rPr>
        <w:t>Закона за националната акредитация на органи за оценяване на съответствието (Загл. изм. - ДВ, бр. 41 от 2010 г., в сила от 01.06.2010 г.). (ЗНАООС)</w:t>
      </w:r>
      <w:r w:rsidRPr="009A4197">
        <w:rPr>
          <w:rFonts w:ascii="Verdana" w:hAnsi="Verdana"/>
          <w:lang w:val="bg-BG"/>
        </w:rPr>
        <w:t>, възложени за всеки отделен случай.</w:t>
      </w:r>
    </w:p>
    <w:p w14:paraId="25F02266" w14:textId="77777777" w:rsidR="00EA3F1E" w:rsidRPr="004E6101" w:rsidRDefault="00EA3F1E" w:rsidP="00EA3F1E">
      <w:pPr>
        <w:jc w:val="both"/>
        <w:rPr>
          <w:rFonts w:ascii="Verdana" w:hAnsi="Verdana"/>
          <w:b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color w:val="000000" w:themeColor="text1"/>
          <w:lang w:val="en-US"/>
        </w:rPr>
        <w:t>(2).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</w:t>
      </w:r>
      <w:r w:rsidR="009301DA" w:rsidRPr="004E6101">
        <w:rPr>
          <w:rFonts w:ascii="Verdana" w:hAnsi="Verdana"/>
          <w:bCs/>
          <w:i/>
          <w:color w:val="000000" w:themeColor="text1"/>
          <w:lang w:val="bg-BG"/>
        </w:rPr>
        <w:t>Възлагането на дейности</w:t>
      </w:r>
      <w:r w:rsidRPr="004E6101">
        <w:rPr>
          <w:rFonts w:ascii="Verdana" w:hAnsi="Verdana"/>
          <w:bCs/>
          <w:i/>
          <w:color w:val="000000" w:themeColor="text1"/>
          <w:lang w:val="en-US"/>
        </w:rPr>
        <w:t xml:space="preserve"> по предходната алинея на 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ИЗПЪЛНИТЕЛЯ, се извършва от ВЪЗЛОЖИТЕЛЯ чрез уведомяване, 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ИЗПЪЛНИТЕЛЯТ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се задължава да приема за изпълнение възложените му дейности по следния начин: </w:t>
      </w:r>
      <w:r w:rsidR="009301DA" w:rsidRPr="004E6101">
        <w:rPr>
          <w:rFonts w:ascii="Verdana" w:hAnsi="Verdana"/>
          <w:bCs/>
          <w:i/>
          <w:color w:val="000000" w:themeColor="text1"/>
          <w:lang w:val="bg-BG"/>
        </w:rPr>
        <w:t xml:space="preserve"> </w:t>
      </w:r>
    </w:p>
    <w:p w14:paraId="08647D0D" w14:textId="0E252D3D" w:rsidR="009301DA" w:rsidRPr="004E6101" w:rsidRDefault="004B1C10" w:rsidP="00570B58">
      <w:pPr>
        <w:ind w:firstLine="567"/>
        <w:jc w:val="both"/>
        <w:rPr>
          <w:rFonts w:ascii="Verdana" w:hAnsi="Verdana"/>
          <w:i/>
          <w:strike/>
          <w:color w:val="000000" w:themeColor="text1"/>
          <w:lang w:val="en-US"/>
        </w:rPr>
      </w:pP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т</w:t>
      </w:r>
      <w:r w:rsidR="00EA3F1E" w:rsidRPr="004E6101">
        <w:rPr>
          <w:rFonts w:ascii="Verdana" w:hAnsi="Verdana"/>
          <w:b/>
          <w:bCs/>
          <w:i/>
          <w:color w:val="000000" w:themeColor="text1"/>
          <w:lang w:val="bg-BG"/>
        </w:rPr>
        <w:t xml:space="preserve">. 1. </w:t>
      </w:r>
      <w:r w:rsidR="009301DA" w:rsidRPr="004E6101">
        <w:rPr>
          <w:rFonts w:ascii="Verdana" w:hAnsi="Verdana"/>
          <w:i/>
          <w:color w:val="000000" w:themeColor="text1"/>
          <w:lang w:val="bg-BG"/>
        </w:rPr>
        <w:t>За извършване на дейности по акредитация чрез оценка на място</w:t>
      </w:r>
      <w:r w:rsidR="00570B58" w:rsidRPr="004E6101">
        <w:rPr>
          <w:rFonts w:ascii="Verdana" w:hAnsi="Verdana"/>
          <w:i/>
          <w:color w:val="000000" w:themeColor="text1"/>
          <w:lang w:val="bg-BG"/>
        </w:rPr>
        <w:t xml:space="preserve">,  като възлагането се извършва </w:t>
      </w:r>
      <w:r w:rsidR="009301DA" w:rsidRPr="004E6101">
        <w:rPr>
          <w:rFonts w:ascii="Verdana" w:hAnsi="Verdana"/>
          <w:i/>
          <w:color w:val="000000" w:themeColor="text1"/>
          <w:lang w:val="bg-BG"/>
        </w:rPr>
        <w:t xml:space="preserve"> чрез</w:t>
      </w:r>
      <w:r w:rsidR="00EA3F1E" w:rsidRPr="004E6101">
        <w:rPr>
          <w:rFonts w:ascii="Verdana" w:hAnsi="Verdana"/>
          <w:i/>
          <w:color w:val="000000" w:themeColor="text1"/>
          <w:lang w:val="bg-BG"/>
        </w:rPr>
        <w:t xml:space="preserve"> определени от ВЪЗЛОЖИТЕЛЯ</w:t>
      </w:r>
      <w:r w:rsidR="009301DA" w:rsidRPr="004E6101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A3F1E" w:rsidRPr="004E6101">
        <w:rPr>
          <w:rFonts w:ascii="Verdana" w:hAnsi="Verdana"/>
          <w:i/>
          <w:color w:val="000000" w:themeColor="text1"/>
          <w:lang w:val="bg-BG"/>
        </w:rPr>
        <w:t xml:space="preserve">негови служители </w:t>
      </w:r>
      <w:r w:rsidR="009301DA" w:rsidRPr="004E6101">
        <w:rPr>
          <w:rFonts w:ascii="Verdana" w:hAnsi="Verdana"/>
          <w:b/>
          <w:bCs/>
          <w:i/>
          <w:color w:val="000000" w:themeColor="text1"/>
          <w:lang w:val="bg-BG"/>
        </w:rPr>
        <w:t xml:space="preserve">ИЗПЪЛНИТЕЛЯТ </w:t>
      </w:r>
      <w:r w:rsidR="009301DA" w:rsidRPr="004E6101">
        <w:rPr>
          <w:rFonts w:ascii="Verdana" w:hAnsi="Verdana"/>
          <w:bCs/>
          <w:i/>
          <w:color w:val="000000" w:themeColor="text1"/>
          <w:lang w:val="bg-BG"/>
        </w:rPr>
        <w:t xml:space="preserve">приема </w:t>
      </w:r>
      <w:r w:rsidR="009301DA" w:rsidRPr="004E6101">
        <w:rPr>
          <w:rFonts w:ascii="Verdana" w:hAnsi="Verdana"/>
          <w:i/>
          <w:color w:val="000000" w:themeColor="text1"/>
          <w:lang w:val="bg-BG"/>
        </w:rPr>
        <w:t>извършването на определена оценка на място</w:t>
      </w:r>
      <w:r w:rsidR="00570B58" w:rsidRPr="004E6101">
        <w:rPr>
          <w:rFonts w:ascii="Verdana" w:hAnsi="Verdana"/>
          <w:i/>
          <w:color w:val="000000" w:themeColor="text1"/>
          <w:lang w:val="bg-BG"/>
        </w:rPr>
        <w:t xml:space="preserve">, като е длъжен да я </w:t>
      </w:r>
      <w:r w:rsidR="009301DA" w:rsidRPr="004E6101">
        <w:rPr>
          <w:rFonts w:ascii="Verdana" w:hAnsi="Verdana"/>
          <w:i/>
          <w:color w:val="000000" w:themeColor="text1"/>
          <w:lang w:val="bg-BG"/>
        </w:rPr>
        <w:t xml:space="preserve">съгласува </w:t>
      </w:r>
      <w:r w:rsidR="009301DA" w:rsidRPr="004E6101">
        <w:rPr>
          <w:rFonts w:ascii="Verdana" w:hAnsi="Verdana"/>
          <w:bCs/>
          <w:i/>
          <w:color w:val="000000" w:themeColor="text1"/>
          <w:lang w:val="bg-BG"/>
        </w:rPr>
        <w:t>по отношение на конфликт на интереси и период на изпълнение чрез подписване на декларация за безпристрастност и опазване на производствената и търговска тайна BAS Q(A) 2.9.1 преди изготвяне на заповед за оценка на място/при откриващата среща на оценката на място.</w:t>
      </w:r>
    </w:p>
    <w:p w14:paraId="121E059C" w14:textId="4860FB81" w:rsidR="009301DA" w:rsidRPr="004E6101" w:rsidRDefault="00570B58" w:rsidP="004B1C10">
      <w:pPr>
        <w:jc w:val="both"/>
        <w:rPr>
          <w:rFonts w:ascii="Verdana" w:hAnsi="Verdana"/>
          <w:i/>
          <w:color w:val="000000" w:themeColor="text1"/>
          <w:lang w:val="bg-BG"/>
        </w:rPr>
      </w:pPr>
      <w:r w:rsidRPr="004E6101">
        <w:rPr>
          <w:rFonts w:ascii="Verdana" w:hAnsi="Verdana"/>
          <w:i/>
          <w:color w:val="000000" w:themeColor="text1"/>
          <w:lang w:val="bg-BG"/>
        </w:rPr>
        <w:tab/>
      </w:r>
      <w:r w:rsidR="004B1C10" w:rsidRPr="004E6101">
        <w:rPr>
          <w:rFonts w:ascii="Verdana" w:hAnsi="Verdana"/>
          <w:b/>
          <w:bCs/>
          <w:i/>
          <w:color w:val="000000" w:themeColor="text1"/>
          <w:lang w:val="bg-BG"/>
        </w:rPr>
        <w:t>т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.</w:t>
      </w:r>
      <w:r w:rsidR="004B1C10" w:rsidRPr="004E6101">
        <w:rPr>
          <w:rFonts w:ascii="Verdana" w:hAnsi="Verdana"/>
          <w:b/>
          <w:bCs/>
          <w:i/>
          <w:color w:val="000000" w:themeColor="text1"/>
          <w:lang w:val="bg-BG"/>
        </w:rPr>
        <w:t xml:space="preserve">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2.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 За извършване на дейности по акредитация чрез оценка на документи/експертна оценка и други дейности, свързани с процеса по акредитация, в това число процедури по разглеждане на спорове, жалби по</w:t>
      </w:r>
      <w:r w:rsidR="004B1C10" w:rsidRPr="004E6101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ЗНАООС, Процедура за акредитация 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BAS QR 2, Процедура за уреждане на жалби BAS QR 25, 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 xml:space="preserve">ИЗПЪЛНИТЕЛЯТ 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приема 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извършването на определена оценка на място, като е длъжен да я съгласува 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>по отношение на конфликт на интереси;</w:t>
      </w:r>
    </w:p>
    <w:p w14:paraId="24C9F9C1" w14:textId="77777777" w:rsidR="009301DA" w:rsidRDefault="009301DA" w:rsidP="009301DA">
      <w:pPr>
        <w:pStyle w:val="Heading1"/>
        <w:numPr>
          <w:ilvl w:val="0"/>
          <w:numId w:val="0"/>
        </w:numPr>
        <w:spacing w:before="0" w:after="0"/>
        <w:jc w:val="center"/>
        <w:rPr>
          <w:rFonts w:ascii="Verdana" w:hAnsi="Verdana" w:cs="Times New Roman"/>
          <w:sz w:val="22"/>
          <w:szCs w:val="22"/>
          <w:lang w:val="bg-BG"/>
        </w:rPr>
      </w:pPr>
      <w:r>
        <w:rPr>
          <w:rFonts w:ascii="Verdana" w:hAnsi="Verdana" w:cs="Times New Roman"/>
          <w:sz w:val="22"/>
          <w:szCs w:val="22"/>
          <w:lang w:val="bg-BG"/>
        </w:rPr>
        <w:t xml:space="preserve">ІІ. </w:t>
      </w:r>
      <w:r w:rsidRPr="00181ED5">
        <w:rPr>
          <w:rFonts w:ascii="Verdana" w:hAnsi="Verdana" w:cs="Times New Roman"/>
          <w:sz w:val="22"/>
          <w:szCs w:val="22"/>
          <w:lang w:val="bg-BG"/>
        </w:rPr>
        <w:t xml:space="preserve">ПРАВА И ЗАДЪЛЖЕНИЯ НА </w:t>
      </w:r>
      <w:r>
        <w:rPr>
          <w:rFonts w:ascii="Verdana" w:hAnsi="Verdana" w:cs="Times New Roman"/>
          <w:i/>
          <w:sz w:val="22"/>
          <w:szCs w:val="22"/>
          <w:lang w:val="bg-BG"/>
        </w:rPr>
        <w:t>ВЪЗЛОЖИТЕЛЯ</w:t>
      </w:r>
      <w:r w:rsidRPr="00181ED5">
        <w:rPr>
          <w:rFonts w:ascii="Verdana" w:hAnsi="Verdana" w:cs="Times New Roman"/>
          <w:sz w:val="22"/>
          <w:szCs w:val="22"/>
          <w:lang w:val="bg-BG"/>
        </w:rPr>
        <w:t>:</w:t>
      </w:r>
    </w:p>
    <w:p w14:paraId="737F30E9" w14:textId="77777777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color w:val="000000" w:themeColor="text1"/>
          <w:lang w:val="bg-BG"/>
        </w:rPr>
        <w:t xml:space="preserve">Чл.2. ВЪЗЛОЖИТЕЛЯТ </w:t>
      </w:r>
      <w:r w:rsidRPr="004E6101">
        <w:rPr>
          <w:rFonts w:ascii="Verdana" w:hAnsi="Verdana"/>
          <w:bCs/>
          <w:color w:val="000000" w:themeColor="text1"/>
          <w:lang w:val="bg-BG"/>
        </w:rPr>
        <w:t>има право:</w:t>
      </w:r>
    </w:p>
    <w:p w14:paraId="718445A4" w14:textId="77777777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т. 1.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 да проверява действията на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без това да пречи на оперативната дейност на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>.</w:t>
      </w:r>
    </w:p>
    <w:p w14:paraId="7A708D1A" w14:textId="77777777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т. 2.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изисква информация и документи във връзка с възложени дейности;</w:t>
      </w:r>
    </w:p>
    <w:p w14:paraId="4AE20745" w14:textId="77777777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т. 3.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изисква от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представяне на всички изискуеми документи и доклади, изготвени от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във връзка с възложената работа;</w:t>
      </w:r>
    </w:p>
    <w:p w14:paraId="5C3DC066" w14:textId="4E1107AE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т.</w:t>
      </w:r>
      <w:r w:rsidR="004B1C10" w:rsidRPr="004E6101">
        <w:rPr>
          <w:rFonts w:ascii="Verdana" w:hAnsi="Verdana"/>
          <w:b/>
          <w:bCs/>
          <w:i/>
          <w:color w:val="000000" w:themeColor="text1"/>
          <w:lang w:val="bg-BG"/>
        </w:rPr>
        <w:t xml:space="preserve">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4.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изисква от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представя на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и да използва всякакви документи, удостоверяващи квалификацията и компетентността на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изпълнява дейности по настоящия договор;</w:t>
      </w:r>
    </w:p>
    <w:p w14:paraId="480AFD32" w14:textId="77777777" w:rsidR="00EA3F1E" w:rsidRPr="004E6101" w:rsidRDefault="00EA3F1E" w:rsidP="00EA3F1E">
      <w:pPr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color w:val="000000" w:themeColor="text1"/>
          <w:lang w:val="bg-BG"/>
        </w:rPr>
        <w:t>т.5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. Да изисква от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 да извършва възложената работа в съответствие с всички правила и процедури на </w:t>
      </w:r>
      <w:r w:rsidRPr="004E6101">
        <w:rPr>
          <w:rFonts w:ascii="Verdana" w:hAnsi="Verdana"/>
          <w:b/>
          <w:bCs/>
          <w:i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bCs/>
          <w:i/>
          <w:color w:val="000000" w:themeColor="text1"/>
          <w:lang w:val="bg-BG"/>
        </w:rPr>
        <w:t xml:space="preserve">, като спазва 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правила за етично поведение на </w:t>
      </w:r>
      <w:r w:rsidRPr="004E6101">
        <w:rPr>
          <w:rFonts w:ascii="Verdana" w:hAnsi="Verdana"/>
          <w:b/>
          <w:i/>
          <w:color w:val="000000" w:themeColor="text1"/>
          <w:lang w:val="bg-BG"/>
        </w:rPr>
        <w:t>ВЪЗЛОЖИТЕЛЯ.</w:t>
      </w:r>
    </w:p>
    <w:p w14:paraId="68A02F78" w14:textId="77777777" w:rsidR="009301DA" w:rsidRPr="00FC47C0" w:rsidRDefault="009301DA" w:rsidP="009301DA">
      <w:pPr>
        <w:jc w:val="both"/>
        <w:rPr>
          <w:rFonts w:ascii="Verdana" w:hAnsi="Verdana"/>
          <w:bCs/>
          <w:i/>
          <w:lang w:val="bg-BG"/>
        </w:rPr>
      </w:pPr>
      <w:r w:rsidRPr="00FC47C0">
        <w:rPr>
          <w:rFonts w:ascii="Verdana" w:hAnsi="Verdana"/>
          <w:b/>
          <w:bCs/>
          <w:i/>
          <w:lang w:val="bg-BG"/>
        </w:rPr>
        <w:t>Чл.3. ВЪЗЛОЖИТЕЛЯТ</w:t>
      </w:r>
      <w:r w:rsidRPr="00FC47C0">
        <w:rPr>
          <w:rFonts w:ascii="Verdana" w:hAnsi="Verdana"/>
          <w:bCs/>
          <w:i/>
          <w:lang w:val="bg-BG"/>
        </w:rPr>
        <w:t xml:space="preserve"> </w:t>
      </w:r>
      <w:r>
        <w:rPr>
          <w:rFonts w:ascii="Verdana" w:hAnsi="Verdana"/>
          <w:bCs/>
          <w:i/>
          <w:lang w:val="bg-BG"/>
        </w:rPr>
        <w:t>се задължава</w:t>
      </w:r>
      <w:r w:rsidRPr="00FC47C0">
        <w:rPr>
          <w:rFonts w:ascii="Verdana" w:hAnsi="Verdana"/>
          <w:bCs/>
          <w:i/>
          <w:lang w:val="bg-BG"/>
        </w:rPr>
        <w:t>:</w:t>
      </w:r>
    </w:p>
    <w:p w14:paraId="6449F34C" w14:textId="77777777" w:rsidR="009301DA" w:rsidRPr="002F716E" w:rsidRDefault="00570B58" w:rsidP="00570B58">
      <w:pPr>
        <w:jc w:val="both"/>
        <w:rPr>
          <w:rFonts w:ascii="Verdana" w:hAnsi="Verdana"/>
          <w:bCs/>
          <w:lang w:val="bg-BG"/>
        </w:rPr>
      </w:pPr>
      <w:r w:rsidRPr="002F716E">
        <w:rPr>
          <w:rFonts w:ascii="Verdana" w:hAnsi="Verdana"/>
          <w:b/>
          <w:bCs/>
          <w:lang w:val="bg-BG"/>
        </w:rPr>
        <w:t>т. 1</w:t>
      </w:r>
      <w:r w:rsidR="009301DA" w:rsidRPr="002F716E">
        <w:rPr>
          <w:rFonts w:ascii="Verdana" w:hAnsi="Verdana"/>
          <w:b/>
          <w:bCs/>
          <w:lang w:val="bg-BG"/>
        </w:rPr>
        <w:t xml:space="preserve"> </w:t>
      </w:r>
      <w:r w:rsidR="009301DA" w:rsidRPr="002F716E">
        <w:rPr>
          <w:rFonts w:ascii="Verdana" w:hAnsi="Verdana"/>
          <w:bCs/>
          <w:lang w:val="bg-BG"/>
        </w:rPr>
        <w:t xml:space="preserve">Да уведоми по телефон, електронна поща или по друг начин </w:t>
      </w:r>
      <w:r w:rsidR="009301DA" w:rsidRPr="002F716E">
        <w:rPr>
          <w:rFonts w:ascii="Verdana" w:hAnsi="Verdana"/>
          <w:b/>
          <w:bCs/>
          <w:lang w:val="bg-BG"/>
        </w:rPr>
        <w:t>ИЗПЪЛНИТЕЛЯ</w:t>
      </w:r>
      <w:r w:rsidR="009301DA" w:rsidRPr="002F716E">
        <w:rPr>
          <w:rFonts w:ascii="Verdana" w:hAnsi="Verdana"/>
          <w:bCs/>
          <w:lang w:val="bg-BG"/>
        </w:rPr>
        <w:t xml:space="preserve"> за периода и обхвата на оценка на място, надзор или друга експертна оценка, за всеки отделен случай.</w:t>
      </w:r>
    </w:p>
    <w:p w14:paraId="0407893F" w14:textId="77777777" w:rsidR="00570B58" w:rsidRPr="004E6101" w:rsidRDefault="00570B58" w:rsidP="00570B58">
      <w:pPr>
        <w:spacing w:before="120" w:after="120"/>
        <w:jc w:val="both"/>
        <w:rPr>
          <w:rFonts w:ascii="Verdana" w:hAnsi="Verdana"/>
          <w:bCs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т. 2.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Да съдейства за осигуряване на необходимите условия за работа на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във всеки отделен случай при оценяване на място на Орган за 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lastRenderedPageBreak/>
        <w:t>оценяване на съответствието (ООС), включително достъп до ме</w:t>
      </w:r>
      <w:permStart w:id="1373527908" w:edGrp="everyone"/>
      <w:permEnd w:id="1373527908"/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>ста, записи, доклади, до персонала на ООС и др. съгласно реда определен в актуалната версия и ревизия на Процедура за акредитация BAS QR 2.</w:t>
      </w:r>
    </w:p>
    <w:p w14:paraId="3028F92C" w14:textId="77777777" w:rsidR="00570B58" w:rsidRPr="004E6101" w:rsidRDefault="00570B58" w:rsidP="00570B58">
      <w:pPr>
        <w:spacing w:before="120" w:after="120"/>
        <w:jc w:val="both"/>
        <w:rPr>
          <w:rFonts w:ascii="Verdana" w:hAnsi="Verdana"/>
          <w:bCs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т. 3.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Да командирова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при извършване на дейности по този договор съгласно реда определен в актуалната версия и ревизия на Процедура за акредитация BAS QR 2. </w:t>
      </w:r>
    </w:p>
    <w:p w14:paraId="2EEBEB2C" w14:textId="3FF3111F" w:rsidR="00570B58" w:rsidRPr="004E6101" w:rsidRDefault="00570B58" w:rsidP="00570B58">
      <w:pPr>
        <w:spacing w:before="120" w:after="120"/>
        <w:jc w:val="both"/>
        <w:rPr>
          <w:rFonts w:ascii="Verdana" w:hAnsi="Verdana"/>
          <w:bCs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т.4.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Да заплати на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възнаграждение, изчислено за всеки отделен случай на база часова ставка, определена в Ценоразпис на възнагражденията на външните оценители и експерти и срещу представяне на приемателен протокол BAS QF 7.15 за извършената работа, в срок от 10-то до 20-то число на месеца, следващ изтеклото тримесечие съгласно осигуреното финансиране, в което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ИЗПЪЛНИТЕЛЯТ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окончателно е приключил дейност, приета съгласно последната версия и ревизия на </w:t>
      </w:r>
      <w:r w:rsidRPr="004E6101">
        <w:rPr>
          <w:rFonts w:ascii="Verdana" w:hAnsi="Verdana"/>
          <w:bCs/>
          <w:i/>
          <w:iCs/>
          <w:color w:val="000000" w:themeColor="text1"/>
          <w:lang w:val="en-US"/>
        </w:rPr>
        <w:t xml:space="preserve">BAS QR 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>26 „Процедура за контрол на процесите по оценяване и вземане на решение“.</w:t>
      </w:r>
    </w:p>
    <w:p w14:paraId="2BA9B6D3" w14:textId="77777777" w:rsidR="00570B58" w:rsidRPr="00C1301E" w:rsidRDefault="00570B58" w:rsidP="00C1301E">
      <w:pPr>
        <w:ind w:right="-1"/>
        <w:jc w:val="both"/>
        <w:rPr>
          <w:sz w:val="22"/>
          <w:szCs w:val="22"/>
          <w:lang w:val="bg-BG"/>
        </w:rPr>
      </w:pPr>
      <w:r w:rsidRPr="00C1301E">
        <w:rPr>
          <w:rFonts w:ascii="Verdana" w:hAnsi="Verdana"/>
          <w:b/>
          <w:bCs/>
          <w:lang w:val="bg-BG"/>
        </w:rPr>
        <w:t>т. 5</w:t>
      </w:r>
      <w:r w:rsidRPr="00C1301E">
        <w:rPr>
          <w:rFonts w:ascii="Verdana" w:hAnsi="Verdana"/>
          <w:lang w:val="bg-BG"/>
        </w:rPr>
        <w:t>. Да уведомява ИЗПЪЛНИТЕЛЯ за провеждане на последващо, допълнително и опреснително обучение за поддържане компетентността на</w:t>
      </w:r>
      <w:r w:rsidRPr="00C1301E">
        <w:rPr>
          <w:rFonts w:ascii="Verdana" w:hAnsi="Verdana"/>
          <w:i/>
          <w:lang w:val="bg-BG"/>
        </w:rPr>
        <w:t xml:space="preserve"> компетентността на техническите експерти/оценители, организирани от ИА БСА. </w:t>
      </w:r>
      <w:r w:rsidRPr="00C1301E">
        <w:rPr>
          <w:rFonts w:ascii="Verdana" w:hAnsi="Verdana"/>
          <w:lang w:val="bg-BG"/>
        </w:rPr>
        <w:t xml:space="preserve"> Уведомяването се извършва чрез Интернет страницата и/или официалния бюлетин на ВЪЗЛОЖИТЕЛЯ, електронна поща или по друг подходящ начин. </w:t>
      </w:r>
    </w:p>
    <w:p w14:paraId="28D78D34" w14:textId="77777777" w:rsidR="009301DA" w:rsidRPr="00685EFC" w:rsidRDefault="009301DA" w:rsidP="009301DA">
      <w:pPr>
        <w:ind w:right="305" w:firstLine="567"/>
        <w:jc w:val="both"/>
        <w:rPr>
          <w:b/>
          <w:sz w:val="22"/>
          <w:szCs w:val="22"/>
          <w:lang w:val="bg-BG"/>
        </w:rPr>
      </w:pPr>
    </w:p>
    <w:p w14:paraId="7050C17B" w14:textId="77777777" w:rsidR="009301DA" w:rsidRDefault="009301DA" w:rsidP="009301DA">
      <w:pPr>
        <w:jc w:val="center"/>
        <w:rPr>
          <w:rFonts w:ascii="Verdana" w:hAnsi="Verdana"/>
          <w:b/>
          <w:bCs/>
          <w:i/>
          <w:sz w:val="22"/>
          <w:szCs w:val="22"/>
          <w:lang w:val="bg-BG"/>
        </w:rPr>
      </w:pPr>
      <w:r w:rsidRPr="0026734C">
        <w:rPr>
          <w:rFonts w:ascii="Verdana" w:hAnsi="Verdana"/>
          <w:b/>
          <w:bCs/>
          <w:i/>
          <w:sz w:val="22"/>
          <w:szCs w:val="22"/>
          <w:lang w:val="bg-BG"/>
        </w:rPr>
        <w:t>ІІ</w:t>
      </w:r>
      <w:r>
        <w:rPr>
          <w:rFonts w:ascii="Verdana" w:hAnsi="Verdana"/>
          <w:b/>
          <w:bCs/>
          <w:i/>
          <w:sz w:val="22"/>
          <w:szCs w:val="22"/>
          <w:lang w:val="bg-BG"/>
        </w:rPr>
        <w:t>І</w:t>
      </w:r>
      <w:r w:rsidRPr="0026734C">
        <w:rPr>
          <w:rFonts w:ascii="Verdana" w:hAnsi="Verdana"/>
          <w:b/>
          <w:bCs/>
          <w:i/>
          <w:sz w:val="22"/>
          <w:szCs w:val="22"/>
          <w:lang w:val="bg-BG"/>
        </w:rPr>
        <w:t>. ПРАВА И ЗАДЪЛЖЕНИЯ НА</w:t>
      </w:r>
      <w:r>
        <w:rPr>
          <w:rFonts w:ascii="Verdana" w:hAnsi="Verdana"/>
          <w:b/>
          <w:bCs/>
          <w:i/>
          <w:sz w:val="22"/>
          <w:szCs w:val="22"/>
          <w:lang w:val="bg-BG"/>
        </w:rPr>
        <w:t xml:space="preserve"> ИЗПЪЛНИТЕЛЯ</w:t>
      </w:r>
    </w:p>
    <w:p w14:paraId="651B715C" w14:textId="77777777" w:rsidR="00F34816" w:rsidRPr="00C1301E" w:rsidRDefault="00F34816" w:rsidP="00F34816">
      <w:pPr>
        <w:spacing w:before="120" w:after="120"/>
        <w:ind w:firstLine="567"/>
        <w:jc w:val="both"/>
        <w:rPr>
          <w:rFonts w:ascii="Verdana" w:hAnsi="Verdana"/>
          <w:bCs/>
          <w:lang w:val="bg-BG"/>
        </w:rPr>
      </w:pPr>
      <w:r w:rsidRPr="00C1301E">
        <w:rPr>
          <w:rFonts w:ascii="Verdana" w:hAnsi="Verdana"/>
          <w:b/>
          <w:bCs/>
          <w:lang w:val="bg-BG"/>
        </w:rPr>
        <w:t xml:space="preserve">Чл. 4.(1) ИЗПЪЛНИТЕЛЯТ </w:t>
      </w:r>
      <w:r w:rsidRPr="00C1301E">
        <w:rPr>
          <w:rFonts w:ascii="Verdana" w:hAnsi="Verdana"/>
          <w:bCs/>
          <w:lang w:val="bg-BG"/>
        </w:rPr>
        <w:t xml:space="preserve">има право да получи уговореното в настоящия договор възнаграждение в сроковете и при условията на настоящия договор. Ако </w:t>
      </w:r>
      <w:r w:rsidRPr="00C1301E">
        <w:rPr>
          <w:rFonts w:ascii="Verdana" w:hAnsi="Verdana"/>
          <w:b/>
          <w:bCs/>
          <w:lang w:val="bg-BG"/>
        </w:rPr>
        <w:t xml:space="preserve">ИЗПЪЛНИТЕЛЯТ </w:t>
      </w:r>
      <w:r w:rsidRPr="00C1301E">
        <w:rPr>
          <w:rFonts w:ascii="Verdana" w:hAnsi="Verdana"/>
          <w:bCs/>
          <w:lang w:val="bg-BG"/>
        </w:rPr>
        <w:t xml:space="preserve">е изпълнил част от работата и по-нататъшното изпълнение се окаже невъзможно, поради причини, за които </w:t>
      </w:r>
      <w:r w:rsidRPr="00C1301E">
        <w:rPr>
          <w:rFonts w:ascii="Verdana" w:hAnsi="Verdana"/>
          <w:b/>
          <w:bCs/>
          <w:lang w:val="bg-BG"/>
        </w:rPr>
        <w:t xml:space="preserve">ИЗПЪЛНИТЕЛЯТ и </w:t>
      </w:r>
      <w:r w:rsidRPr="00C1301E">
        <w:rPr>
          <w:rFonts w:ascii="Verdana" w:hAnsi="Verdana"/>
          <w:b/>
          <w:lang w:val="bg-BG"/>
        </w:rPr>
        <w:t xml:space="preserve">ВЪЗЛОЖИТЕЛЯТ </w:t>
      </w:r>
      <w:r w:rsidRPr="00C1301E">
        <w:rPr>
          <w:rFonts w:ascii="Verdana" w:hAnsi="Verdana"/>
          <w:lang w:val="bg-BG"/>
        </w:rPr>
        <w:t xml:space="preserve">не отговарят, </w:t>
      </w:r>
      <w:r w:rsidRPr="00C1301E">
        <w:rPr>
          <w:rFonts w:ascii="Verdana" w:hAnsi="Verdana"/>
          <w:b/>
          <w:bCs/>
          <w:lang w:val="bg-BG"/>
        </w:rPr>
        <w:t xml:space="preserve">ИЗПЪЛНИТЕЛЯТ </w:t>
      </w:r>
      <w:r w:rsidRPr="00C1301E">
        <w:rPr>
          <w:rFonts w:ascii="Verdana" w:hAnsi="Verdana"/>
          <w:bCs/>
          <w:lang w:val="bg-BG"/>
        </w:rPr>
        <w:t>има право да получи възнаграждение само за положената работа.</w:t>
      </w:r>
    </w:p>
    <w:p w14:paraId="68D8C2FE" w14:textId="77777777" w:rsidR="00F34816" w:rsidRPr="004E6101" w:rsidRDefault="00F34816" w:rsidP="00F34816">
      <w:pPr>
        <w:spacing w:before="120" w:after="120"/>
        <w:ind w:firstLine="567"/>
        <w:jc w:val="both"/>
        <w:rPr>
          <w:rFonts w:ascii="Verdana" w:hAnsi="Verdana"/>
          <w:bCs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 xml:space="preserve">(2) ИЗПЪЛНИТЕЛЯТ 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се задължава да комуникира и докладва на определен от </w:t>
      </w: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за всяка  възложена дейност по чл. 1 служител организатор-логистик, като включително го информира за извършените действия по изпълнение на възложените дейности в съответствие със сроковете на процедурите и правилата на Агенцията.</w:t>
      </w:r>
    </w:p>
    <w:p w14:paraId="5EBD6BAE" w14:textId="77777777" w:rsidR="00F34816" w:rsidRPr="004E6101" w:rsidRDefault="00F34816" w:rsidP="00F34816">
      <w:pPr>
        <w:spacing w:before="120" w:after="120"/>
        <w:ind w:firstLine="567"/>
        <w:jc w:val="both"/>
        <w:rPr>
          <w:rFonts w:ascii="Verdana" w:hAnsi="Verdana"/>
          <w:bCs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(3) ИЗПЪЛНИТЕЛЯТ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няма право на уговореното възнаграждение при неизпълнена или лошо изпълнена работа съгласно оценката от приемателен протокол BAS QF 7.15.</w:t>
      </w:r>
    </w:p>
    <w:p w14:paraId="23D8D126" w14:textId="636F8921" w:rsidR="00F34816" w:rsidRPr="004E6101" w:rsidRDefault="00F34816" w:rsidP="00F34816">
      <w:pPr>
        <w:spacing w:before="120" w:after="120"/>
        <w:ind w:firstLine="567"/>
        <w:jc w:val="both"/>
        <w:rPr>
          <w:rFonts w:ascii="Verdana" w:hAnsi="Verdana"/>
          <w:b/>
          <w:i/>
          <w:iCs/>
          <w:color w:val="000000" w:themeColor="text1"/>
          <w:lang w:val="en-US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 xml:space="preserve">(4) ИЗПЪЛНИТЕЛЯТ 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се задължава да изпълнява лично, възложената от </w:t>
      </w: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 xml:space="preserve"> работа, във всеки отделен случай, при спазване на действащите към дадения момент ЗНАООС, Процедура за акредитация и другите правила за акредитация и правилата за етично поведение на </w:t>
      </w: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ВЪЗЛОЖИТЕЛЯ</w:t>
      </w:r>
      <w:r w:rsidR="00C1301E" w:rsidRPr="004E6101">
        <w:rPr>
          <w:rFonts w:ascii="Verdana" w:hAnsi="Verdana"/>
          <w:b/>
          <w:i/>
          <w:iCs/>
          <w:color w:val="000000" w:themeColor="text1"/>
          <w:lang w:val="en-US"/>
        </w:rPr>
        <w:t>.</w:t>
      </w:r>
    </w:p>
    <w:p w14:paraId="53197CA5" w14:textId="249CA36E" w:rsidR="00F34816" w:rsidRPr="00F34816" w:rsidRDefault="00F34816" w:rsidP="00F34816">
      <w:pPr>
        <w:ind w:firstLine="709"/>
        <w:jc w:val="both"/>
        <w:rPr>
          <w:rFonts w:ascii="Verdana" w:hAnsi="Verdana"/>
          <w:b/>
          <w:lang w:val="bg-BG"/>
        </w:rPr>
      </w:pPr>
      <w:r w:rsidRPr="00F34816">
        <w:rPr>
          <w:rFonts w:ascii="Verdana" w:hAnsi="Verdana"/>
          <w:b/>
          <w:bCs/>
          <w:lang w:val="bg-BG"/>
        </w:rPr>
        <w:t>(</w:t>
      </w:r>
      <w:r w:rsidR="00CE7E27">
        <w:rPr>
          <w:rFonts w:ascii="Verdana" w:hAnsi="Verdana"/>
          <w:b/>
          <w:bCs/>
          <w:lang w:val="en-US"/>
        </w:rPr>
        <w:t>5</w:t>
      </w:r>
      <w:r w:rsidRPr="00F34816">
        <w:rPr>
          <w:rFonts w:ascii="Verdana" w:hAnsi="Verdana"/>
          <w:b/>
          <w:bCs/>
          <w:lang w:val="bg-BG"/>
        </w:rPr>
        <w:t>) ИЗПЪЛНИТЕЛЯТ</w:t>
      </w:r>
      <w:r w:rsidRPr="00F34816">
        <w:rPr>
          <w:rFonts w:ascii="Verdana" w:hAnsi="Verdana"/>
          <w:bCs/>
          <w:lang w:val="bg-BG"/>
        </w:rPr>
        <w:t xml:space="preserve"> се задължава в рамките на възложената от </w:t>
      </w:r>
      <w:r w:rsidRPr="00C1301E">
        <w:rPr>
          <w:rFonts w:ascii="Verdana" w:hAnsi="Verdana"/>
          <w:b/>
          <w:bCs/>
          <w:lang w:val="bg-BG"/>
        </w:rPr>
        <w:t>ВЪЗЛОЖИТЕЛЯ</w:t>
      </w:r>
      <w:r w:rsidR="00CE7E27">
        <w:rPr>
          <w:rFonts w:ascii="Verdana" w:hAnsi="Verdana"/>
          <w:lang w:val="bg-BG"/>
        </w:rPr>
        <w:t xml:space="preserve"> работа, да участва в оценки на място</w:t>
      </w:r>
      <w:r w:rsidRPr="00F34816">
        <w:rPr>
          <w:rFonts w:ascii="Verdana" w:hAnsi="Verdana"/>
          <w:lang w:val="bg-BG"/>
        </w:rPr>
        <w:t xml:space="preserve">, да изготвя и да предава в срок, всички необходими документи, изискуеми от системата за управление на </w:t>
      </w:r>
      <w:r w:rsidRPr="00F34816">
        <w:rPr>
          <w:rFonts w:ascii="Verdana" w:hAnsi="Verdana"/>
          <w:b/>
          <w:lang w:val="bg-BG"/>
        </w:rPr>
        <w:t>ВЪЗЛОЖИТЕЛЯ.</w:t>
      </w:r>
    </w:p>
    <w:p w14:paraId="13CFADA5" w14:textId="094536B4" w:rsidR="00F34816" w:rsidRPr="004E6101" w:rsidRDefault="00CE7E27" w:rsidP="00F34816">
      <w:pPr>
        <w:spacing w:before="120" w:after="120"/>
        <w:ind w:firstLine="708"/>
        <w:jc w:val="both"/>
        <w:rPr>
          <w:rFonts w:ascii="Verdana" w:hAnsi="Verdana"/>
          <w:b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(6</w:t>
      </w:r>
      <w:r w:rsidR="00F3481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 xml:space="preserve">) ИЗПЪЛНИТЕЛЯТ </w:t>
      </w:r>
      <w:r w:rsidR="00F34816" w:rsidRPr="004E6101">
        <w:rPr>
          <w:rFonts w:ascii="Verdana" w:hAnsi="Verdana"/>
          <w:bCs/>
          <w:i/>
          <w:iCs/>
          <w:color w:val="000000" w:themeColor="text1"/>
          <w:lang w:val="bg-BG"/>
        </w:rPr>
        <w:t>се задължава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да опазва производствената и търговска тайна, станала му известна при или във връзка с извършваната работа за времето на действие на настоящия договор и до 3 (три) години след неговото прекратяване. </w:t>
      </w:r>
      <w:r w:rsidR="00F3481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 xml:space="preserve">ИЗПЪЛНИТЕЛЯТ </w:t>
      </w:r>
      <w:r w:rsidR="00F34816"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се задължава да информира за съществуването на конфликт на интереси и да откаже извършването на конкретна процедура, за която счита, че съществува конфликт на интереси, който ще застраши безпристрастността и обективността му при изпълнението на възложените по този договор дейности. 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За гарантиране на задълженията по тази алинея, </w:t>
      </w:r>
      <w:r w:rsidR="00F3481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ИЗПЪЛНИТЕЛЯТ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се задължава да подпише декларация по отношение на търговски, финансов и друг делови интерес BAS Q(A)/1/1/12 при възлагане извършването на всяка конкретна дейност, както и да подпише и </w:t>
      </w:r>
      <w:r w:rsidR="00F34816"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спазва 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правилата за етично поведение на </w:t>
      </w:r>
      <w:r w:rsidR="00F34816" w:rsidRPr="004E6101">
        <w:rPr>
          <w:rFonts w:ascii="Verdana" w:hAnsi="Verdana"/>
          <w:b/>
          <w:i/>
          <w:iCs/>
          <w:color w:val="000000" w:themeColor="text1"/>
          <w:lang w:val="bg-BG"/>
        </w:rPr>
        <w:t xml:space="preserve">ВЪЗЛОЖИТЕЛЯ. </w:t>
      </w:r>
    </w:p>
    <w:p w14:paraId="21455568" w14:textId="59587C3A" w:rsidR="00F34816" w:rsidRPr="00C1301E" w:rsidRDefault="00CE7E27" w:rsidP="00F34816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lastRenderedPageBreak/>
        <w:t>(7</w:t>
      </w:r>
      <w:r w:rsidR="00F34816" w:rsidRPr="00C1301E">
        <w:rPr>
          <w:rFonts w:ascii="Verdana" w:hAnsi="Verdana"/>
          <w:b/>
          <w:lang w:val="bg-BG"/>
        </w:rPr>
        <w:t>)</w:t>
      </w:r>
      <w:r w:rsidR="00F34816" w:rsidRPr="00C1301E">
        <w:rPr>
          <w:rFonts w:ascii="Verdana" w:hAnsi="Verdana"/>
          <w:lang w:val="bg-BG"/>
        </w:rPr>
        <w:t xml:space="preserve"> Да поддържа и повишава своята компетентност и квалификация в областта, за която е вписан като водещ оценител в картотеката на оценителите към </w:t>
      </w:r>
      <w:r w:rsidR="00F34816" w:rsidRPr="00C1301E">
        <w:rPr>
          <w:rFonts w:ascii="Verdana" w:hAnsi="Verdana"/>
          <w:b/>
          <w:lang w:val="bg-BG"/>
        </w:rPr>
        <w:t xml:space="preserve">ВЪЗЛОЖИТЕЛЯ </w:t>
      </w:r>
      <w:r w:rsidR="00F34816" w:rsidRPr="00C1301E">
        <w:rPr>
          <w:rFonts w:ascii="Verdana" w:hAnsi="Verdana"/>
          <w:bCs/>
          <w:lang w:val="bg-BG"/>
        </w:rPr>
        <w:t>и</w:t>
      </w:r>
      <w:r w:rsidR="00F34816" w:rsidRPr="00C1301E">
        <w:rPr>
          <w:rFonts w:ascii="Verdana" w:hAnsi="Verdana"/>
          <w:b/>
          <w:lang w:val="bg-BG"/>
        </w:rPr>
        <w:t xml:space="preserve"> </w:t>
      </w:r>
      <w:r w:rsidR="00F34816" w:rsidRPr="00C1301E">
        <w:rPr>
          <w:rFonts w:ascii="Verdana" w:hAnsi="Verdana"/>
          <w:bCs/>
          <w:lang w:val="bg-BG"/>
        </w:rPr>
        <w:t>да представя на ИЗПЪЛНИТЕЛЯ ежегодно до 20 декември на съответната календарна година документи за това.</w:t>
      </w:r>
      <w:r w:rsidR="00F34816" w:rsidRPr="00C1301E">
        <w:rPr>
          <w:rFonts w:ascii="Verdana" w:hAnsi="Verdana"/>
          <w:b/>
          <w:lang w:val="bg-BG"/>
        </w:rPr>
        <w:t xml:space="preserve"> ИЗПЪЛНИТЕЛЯТ</w:t>
      </w:r>
      <w:r w:rsidR="00F34816" w:rsidRPr="00C1301E">
        <w:rPr>
          <w:rFonts w:ascii="Verdana" w:hAnsi="Verdana"/>
          <w:lang w:val="bg-BG"/>
        </w:rPr>
        <w:t xml:space="preserve"> се задължава всяка календарна година да участва най-малко в един от провежданите от </w:t>
      </w:r>
      <w:r w:rsidR="00F34816" w:rsidRPr="00C1301E">
        <w:rPr>
          <w:rFonts w:ascii="Verdana" w:hAnsi="Verdana"/>
          <w:b/>
          <w:lang w:val="bg-BG"/>
        </w:rPr>
        <w:t>ВЪЗЛОЖИТЕЛЯ</w:t>
      </w:r>
      <w:r w:rsidR="00F34816" w:rsidRPr="00C1301E">
        <w:rPr>
          <w:rFonts w:ascii="Verdana" w:hAnsi="Verdana"/>
          <w:lang w:val="bg-BG"/>
        </w:rPr>
        <w:t xml:space="preserve"> курсове за опреснително обучение на </w:t>
      </w:r>
      <w:r w:rsidR="00543ADB" w:rsidRPr="00C1301E">
        <w:rPr>
          <w:rFonts w:ascii="Verdana" w:hAnsi="Verdana"/>
          <w:lang w:val="bg-BG"/>
        </w:rPr>
        <w:t>технически оценители</w:t>
      </w:r>
      <w:r w:rsidR="00F34816" w:rsidRPr="00C1301E">
        <w:rPr>
          <w:rFonts w:ascii="Verdana" w:hAnsi="Verdana"/>
          <w:lang w:val="bg-BG"/>
        </w:rPr>
        <w:t xml:space="preserve"> в съответната област на акредитация</w:t>
      </w:r>
      <w:r w:rsidR="00F34816" w:rsidRPr="00C1301E">
        <w:rPr>
          <w:rFonts w:ascii="Verdana" w:hAnsi="Verdana"/>
          <w:bCs/>
          <w:lang w:val="bg-BG"/>
        </w:rPr>
        <w:t>, организирани от</w:t>
      </w:r>
      <w:r w:rsidR="00F34816" w:rsidRPr="00C1301E">
        <w:rPr>
          <w:rFonts w:ascii="Verdana" w:hAnsi="Verdana"/>
          <w:b/>
          <w:bCs/>
          <w:lang w:val="bg-BG"/>
        </w:rPr>
        <w:t xml:space="preserve"> ИЗПЪЛНИТЕЛЯ.</w:t>
      </w:r>
    </w:p>
    <w:p w14:paraId="7BEA2EAD" w14:textId="5DA6FAB7" w:rsidR="00F34816" w:rsidRPr="004E6101" w:rsidRDefault="00D67CD5" w:rsidP="00F34816">
      <w:pPr>
        <w:spacing w:before="120" w:after="120"/>
        <w:ind w:firstLine="567"/>
        <w:jc w:val="both"/>
        <w:rPr>
          <w:rFonts w:ascii="Verdana" w:hAnsi="Verdana"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(</w:t>
      </w:r>
      <w:r w:rsidR="00CE7E27" w:rsidRPr="004E6101">
        <w:rPr>
          <w:rFonts w:ascii="Verdana" w:hAnsi="Verdana"/>
          <w:b/>
          <w:i/>
          <w:iCs/>
          <w:color w:val="000000" w:themeColor="text1"/>
          <w:lang w:val="bg-BG"/>
        </w:rPr>
        <w:t>8</w:t>
      </w:r>
      <w:r w:rsidR="00F34816" w:rsidRPr="004E6101">
        <w:rPr>
          <w:rFonts w:ascii="Verdana" w:hAnsi="Verdana"/>
          <w:b/>
          <w:i/>
          <w:iCs/>
          <w:color w:val="000000" w:themeColor="text1"/>
          <w:lang w:val="bg-BG"/>
        </w:rPr>
        <w:t>)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="00F3481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ИЗПЪЛНИТЕЛЯТ</w:t>
      </w:r>
      <w:r w:rsidR="00F34816"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се задължава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да не изнася оригинали на документи извън помещенията на </w:t>
      </w:r>
      <w:r w:rsidR="00F34816" w:rsidRPr="004E6101">
        <w:rPr>
          <w:rFonts w:ascii="Verdana" w:hAnsi="Verdana"/>
          <w:b/>
          <w:i/>
          <w:iCs/>
          <w:color w:val="000000" w:themeColor="text1"/>
          <w:lang w:val="bg-BG"/>
        </w:rPr>
        <w:t>ВЪЗЛОЖИТЕЛЯ. ИЗПЪЛНИТЕЛЯТ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може да изнася копия на документи на хартиен и на електронен носител във връзка с възложената работа, </w:t>
      </w:r>
      <w:r w:rsidR="00DA0256" w:rsidRPr="004E6101">
        <w:rPr>
          <w:rFonts w:ascii="Verdana" w:hAnsi="Verdana"/>
          <w:i/>
          <w:iCs/>
          <w:color w:val="000000" w:themeColor="text1"/>
          <w:lang w:val="bg-BG"/>
        </w:rPr>
        <w:t xml:space="preserve">ако има писмено разрешение от водещия оценител или служител на ИА БСА.  ИЗПЪЛНИТЕЛЯТ се задължава да върне при </w:t>
      </w:r>
      <w:r w:rsidR="00DA025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ВЪЗЛОЖИТЕЛЯ</w:t>
      </w:r>
      <w:r w:rsidR="00DA0256" w:rsidRPr="004E6101">
        <w:rPr>
          <w:rFonts w:ascii="Verdana" w:hAnsi="Verdana"/>
          <w:i/>
          <w:iCs/>
          <w:color w:val="000000" w:themeColor="text1"/>
          <w:lang w:val="bg-BG"/>
        </w:rPr>
        <w:t xml:space="preserve"> получени материали – копия на хартиен и електронен носител във връзка с възложената работа, 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>след приключването й.</w:t>
      </w:r>
    </w:p>
    <w:p w14:paraId="620D9004" w14:textId="1194AB54" w:rsidR="00F34816" w:rsidRPr="004E6101" w:rsidRDefault="00CE7E27" w:rsidP="00F34816">
      <w:pPr>
        <w:spacing w:before="120" w:after="120"/>
        <w:ind w:firstLine="567"/>
        <w:jc w:val="both"/>
        <w:rPr>
          <w:rFonts w:ascii="Verdana" w:hAnsi="Verdana"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(9</w:t>
      </w:r>
      <w:r w:rsidR="00F34816" w:rsidRPr="004E6101">
        <w:rPr>
          <w:rFonts w:ascii="Verdana" w:hAnsi="Verdana"/>
          <w:b/>
          <w:i/>
          <w:iCs/>
          <w:color w:val="000000" w:themeColor="text1"/>
          <w:lang w:val="bg-BG"/>
        </w:rPr>
        <w:t>)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За времето на действие на настоящия договор, </w:t>
      </w:r>
      <w:r w:rsidR="00F34816"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ИЗПЪЛНИТЕЛЯТ</w:t>
      </w:r>
      <w:r w:rsidR="00F34816"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 се задължава</w:t>
      </w:r>
      <w:r w:rsidR="00F34816" w:rsidRPr="004E6101">
        <w:rPr>
          <w:rFonts w:ascii="Verdana" w:hAnsi="Verdana"/>
          <w:i/>
          <w:iCs/>
          <w:color w:val="000000" w:themeColor="text1"/>
          <w:lang w:val="bg-BG"/>
        </w:rPr>
        <w:t xml:space="preserve"> да не предоставя консултации, да не провежда обучения и други дейности от името на ИА БСА или като се позовава на съществуването на настоящия договор или по какъвто и да е друг начин да свързва свои действия, мнения, становища или други с взаимоотношенията си с ИА БСА, без да е изрично упълномощен за това.</w:t>
      </w:r>
    </w:p>
    <w:p w14:paraId="61C2FAB9" w14:textId="43207E5A" w:rsidR="00F34816" w:rsidRPr="00423D4A" w:rsidRDefault="00CE7E27" w:rsidP="00381066">
      <w:pPr>
        <w:jc w:val="both"/>
        <w:rPr>
          <w:rFonts w:ascii="Verdana" w:hAnsi="Verdana"/>
        </w:rPr>
      </w:pPr>
      <w:r w:rsidRPr="00423D4A">
        <w:t xml:space="preserve"> </w:t>
      </w:r>
      <w:r w:rsidR="00423D4A">
        <w:tab/>
      </w:r>
      <w:r w:rsidRPr="00423D4A">
        <w:rPr>
          <w:rFonts w:ascii="Verdana" w:hAnsi="Verdana"/>
          <w:b/>
          <w:bCs/>
        </w:rPr>
        <w:t>(10</w:t>
      </w:r>
      <w:r w:rsidR="00F34816" w:rsidRPr="00423D4A">
        <w:rPr>
          <w:rFonts w:ascii="Verdana" w:hAnsi="Verdana"/>
          <w:b/>
          <w:bCs/>
        </w:rPr>
        <w:t xml:space="preserve">) </w:t>
      </w:r>
      <w:r w:rsidR="00F34816" w:rsidRPr="004834EB">
        <w:rPr>
          <w:rFonts w:ascii="Verdana" w:hAnsi="Verdana"/>
          <w:b/>
          <w:bCs/>
        </w:rPr>
        <w:t xml:space="preserve">ИЗПЪЛНИТЕЛЯТ </w:t>
      </w:r>
      <w:r w:rsidR="00F34816" w:rsidRPr="00423D4A">
        <w:rPr>
          <w:rFonts w:ascii="Verdana" w:hAnsi="Verdana"/>
        </w:rPr>
        <w:t xml:space="preserve">е съгласен </w:t>
      </w:r>
      <w:r w:rsidR="00F34816" w:rsidRPr="004834EB">
        <w:rPr>
          <w:rFonts w:ascii="Verdana" w:hAnsi="Verdana"/>
          <w:b/>
          <w:bCs/>
        </w:rPr>
        <w:t>ВЪЗЛОЖИТЕЛЯТ</w:t>
      </w:r>
      <w:r w:rsidR="00F34816" w:rsidRPr="00423D4A">
        <w:rPr>
          <w:rFonts w:ascii="Verdana" w:hAnsi="Verdana"/>
        </w:rPr>
        <w:t xml:space="preserve"> да обработва личните му данни във връзка с настоящия договор.</w:t>
      </w:r>
    </w:p>
    <w:p w14:paraId="1019693F" w14:textId="12AAF25C" w:rsidR="00F34816" w:rsidRPr="00423D4A" w:rsidRDefault="00CE7E27" w:rsidP="00381066">
      <w:pPr>
        <w:ind w:firstLine="708"/>
        <w:jc w:val="both"/>
        <w:rPr>
          <w:rFonts w:ascii="Verdana" w:hAnsi="Verdana"/>
          <w:i/>
          <w:iCs/>
        </w:rPr>
      </w:pPr>
      <w:r w:rsidRPr="00423D4A">
        <w:rPr>
          <w:rFonts w:ascii="Verdana" w:hAnsi="Verdana"/>
          <w:b/>
          <w:bCs/>
          <w:i/>
          <w:iCs/>
        </w:rPr>
        <w:t>(11</w:t>
      </w:r>
      <w:r w:rsidR="00F34816" w:rsidRPr="00423D4A">
        <w:rPr>
          <w:rFonts w:ascii="Verdana" w:hAnsi="Verdana"/>
          <w:b/>
          <w:bCs/>
          <w:i/>
          <w:iCs/>
        </w:rPr>
        <w:t>)</w:t>
      </w:r>
      <w:r w:rsidR="00F34816" w:rsidRPr="00423D4A">
        <w:rPr>
          <w:rFonts w:ascii="Verdana" w:hAnsi="Verdana"/>
          <w:i/>
          <w:iCs/>
        </w:rPr>
        <w:t xml:space="preserve"> </w:t>
      </w:r>
      <w:r w:rsidR="00F34816" w:rsidRPr="004834EB">
        <w:rPr>
          <w:rFonts w:ascii="Verdana" w:hAnsi="Verdana"/>
          <w:b/>
          <w:bCs/>
          <w:i/>
          <w:iCs/>
        </w:rPr>
        <w:t>ИЗПЪЛНИТЕЛЯТ</w:t>
      </w:r>
      <w:r w:rsidR="00F34816" w:rsidRPr="00423D4A">
        <w:rPr>
          <w:rFonts w:ascii="Verdana" w:hAnsi="Verdana"/>
          <w:i/>
          <w:iCs/>
        </w:rPr>
        <w:t xml:space="preserve"> се задължава да подписва всички свои изявления, документи, изпратени онлайн до </w:t>
      </w:r>
      <w:r w:rsidR="00F34816" w:rsidRPr="004834EB">
        <w:rPr>
          <w:rFonts w:ascii="Verdana" w:hAnsi="Verdana"/>
          <w:b/>
          <w:bCs/>
          <w:i/>
          <w:iCs/>
        </w:rPr>
        <w:t>ВЪЗЛОЖИТЕЛЯ</w:t>
      </w:r>
      <w:r w:rsidR="00F34816" w:rsidRPr="00423D4A">
        <w:rPr>
          <w:rFonts w:ascii="Verdana" w:hAnsi="Verdana"/>
          <w:i/>
          <w:iCs/>
        </w:rPr>
        <w:t xml:space="preserve">, както и електронните писма във връзка с възложени дейности по чл. 1 с квалифициран електронен подпис, а документите, подписани със саморъчен подпис да предоставя в оригинал на </w:t>
      </w:r>
      <w:r w:rsidR="00F34816" w:rsidRPr="004834EB">
        <w:rPr>
          <w:rFonts w:ascii="Verdana" w:hAnsi="Verdana"/>
          <w:b/>
          <w:bCs/>
          <w:i/>
          <w:iCs/>
        </w:rPr>
        <w:t>ВЪЗЛОЖИТЕЛЯ</w:t>
      </w:r>
      <w:r w:rsidR="00F34816" w:rsidRPr="00423D4A">
        <w:rPr>
          <w:rFonts w:ascii="Verdana" w:hAnsi="Verdana"/>
          <w:i/>
          <w:iCs/>
        </w:rPr>
        <w:t xml:space="preserve"> не по – късно от </w:t>
      </w:r>
      <w:r w:rsidR="00F34816" w:rsidRPr="004834EB">
        <w:rPr>
          <w:rFonts w:ascii="Verdana" w:hAnsi="Verdana"/>
          <w:b/>
          <w:bCs/>
          <w:i/>
          <w:iCs/>
        </w:rPr>
        <w:t>седем</w:t>
      </w:r>
      <w:r w:rsidR="00F34816" w:rsidRPr="00423D4A">
        <w:rPr>
          <w:rFonts w:ascii="Verdana" w:hAnsi="Verdana"/>
          <w:i/>
          <w:iCs/>
        </w:rPr>
        <w:t xml:space="preserve"> дни, считано от датата на съставянето им. </w:t>
      </w:r>
    </w:p>
    <w:p w14:paraId="39E747CA" w14:textId="12511A25" w:rsidR="009301DA" w:rsidRPr="00423D4A" w:rsidRDefault="00CE7E27" w:rsidP="00381066">
      <w:pPr>
        <w:ind w:firstLine="708"/>
        <w:jc w:val="both"/>
        <w:rPr>
          <w:rFonts w:ascii="Verdana" w:hAnsi="Verdana"/>
        </w:rPr>
      </w:pPr>
      <w:r w:rsidRPr="00423D4A">
        <w:rPr>
          <w:rFonts w:ascii="Verdana" w:hAnsi="Verdana"/>
          <w:b/>
          <w:bCs/>
        </w:rPr>
        <w:t>(12</w:t>
      </w:r>
      <w:r w:rsidR="00F34816" w:rsidRPr="00423D4A">
        <w:rPr>
          <w:rFonts w:ascii="Verdana" w:hAnsi="Verdana"/>
          <w:b/>
          <w:bCs/>
        </w:rPr>
        <w:t>)</w:t>
      </w:r>
      <w:r w:rsidR="00F34816" w:rsidRPr="00423D4A">
        <w:rPr>
          <w:rFonts w:ascii="Verdana" w:hAnsi="Verdana"/>
        </w:rPr>
        <w:t xml:space="preserve"> ИЗПЪЛНИТЕЛЯТ се счита за уведомен за всички предоставени чрез </w:t>
      </w:r>
      <w:r w:rsidRPr="00423D4A">
        <w:rPr>
          <w:rFonts w:ascii="Verdana" w:hAnsi="Verdana"/>
        </w:rPr>
        <w:t xml:space="preserve">електронна поща, предоставена в настоящия договор или писмено от </w:t>
      </w:r>
      <w:r w:rsidRPr="004834EB">
        <w:rPr>
          <w:rFonts w:ascii="Verdana" w:hAnsi="Verdana"/>
          <w:b/>
          <w:bCs/>
        </w:rPr>
        <w:t>ИЗПЪЛНИТЕЛЯ</w:t>
      </w:r>
      <w:r w:rsidRPr="00423D4A">
        <w:rPr>
          <w:rFonts w:ascii="Verdana" w:hAnsi="Verdana"/>
        </w:rPr>
        <w:t xml:space="preserve"> на </w:t>
      </w:r>
      <w:r w:rsidR="00F34816" w:rsidRPr="00423D4A">
        <w:rPr>
          <w:rFonts w:ascii="Verdana" w:hAnsi="Verdana"/>
        </w:rPr>
        <w:t xml:space="preserve"> </w:t>
      </w:r>
      <w:r w:rsidR="00F34816" w:rsidRPr="004834EB">
        <w:rPr>
          <w:rFonts w:ascii="Verdana" w:hAnsi="Verdana"/>
          <w:b/>
          <w:bCs/>
        </w:rPr>
        <w:t>ВЪЗЛОЖИТЕЛЯ</w:t>
      </w:r>
      <w:r w:rsidR="00F34816" w:rsidRPr="00423D4A">
        <w:rPr>
          <w:rFonts w:ascii="Verdana" w:hAnsi="Verdana"/>
        </w:rPr>
        <w:t xml:space="preserve"> изявления и документи от </w:t>
      </w:r>
      <w:r w:rsidR="00F34816" w:rsidRPr="004834EB">
        <w:rPr>
          <w:rFonts w:ascii="Verdana" w:hAnsi="Verdana"/>
          <w:b/>
          <w:bCs/>
        </w:rPr>
        <w:t>ВЪЗЛОЖИТЕЛЯ</w:t>
      </w:r>
      <w:r w:rsidR="00F34816" w:rsidRPr="00423D4A">
        <w:rPr>
          <w:rFonts w:ascii="Verdana" w:hAnsi="Verdana"/>
        </w:rPr>
        <w:t xml:space="preserve">. </w:t>
      </w:r>
    </w:p>
    <w:p w14:paraId="78B9E92B" w14:textId="77777777" w:rsidR="009301DA" w:rsidRPr="004E6101" w:rsidRDefault="009301DA" w:rsidP="009301DA">
      <w:pPr>
        <w:pStyle w:val="Heading1"/>
        <w:numPr>
          <w:ilvl w:val="0"/>
          <w:numId w:val="0"/>
        </w:numPr>
        <w:spacing w:before="0" w:after="0"/>
        <w:jc w:val="center"/>
        <w:rPr>
          <w:rFonts w:ascii="Verdana" w:hAnsi="Verdana" w:cs="Times New Roman"/>
          <w:bCs w:val="0"/>
          <w:color w:val="000000" w:themeColor="text1"/>
          <w:kern w:val="0"/>
          <w:sz w:val="22"/>
          <w:szCs w:val="22"/>
          <w:lang w:val="bg-BG"/>
        </w:rPr>
      </w:pPr>
    </w:p>
    <w:p w14:paraId="0F332031" w14:textId="77777777" w:rsidR="009301DA" w:rsidRDefault="009301DA" w:rsidP="009301DA">
      <w:pPr>
        <w:pStyle w:val="Heading1"/>
        <w:numPr>
          <w:ilvl w:val="0"/>
          <w:numId w:val="0"/>
        </w:numPr>
        <w:spacing w:before="0" w:after="0"/>
        <w:jc w:val="center"/>
        <w:rPr>
          <w:rFonts w:ascii="Verdana" w:hAnsi="Verdana" w:cs="Times New Roman"/>
          <w:bCs w:val="0"/>
          <w:kern w:val="0"/>
          <w:sz w:val="22"/>
          <w:szCs w:val="22"/>
          <w:lang w:val="bg-BG"/>
        </w:rPr>
      </w:pPr>
      <w:r w:rsidRPr="0078019E">
        <w:rPr>
          <w:rFonts w:ascii="Verdana" w:hAnsi="Verdana" w:cs="Times New Roman"/>
          <w:bCs w:val="0"/>
          <w:kern w:val="0"/>
          <w:sz w:val="22"/>
          <w:szCs w:val="22"/>
          <w:lang w:val="bg-BG"/>
        </w:rPr>
        <w:t>ІV. ДРУГИ УСЛОВИЯ ПО ДОГОВОРА</w:t>
      </w:r>
    </w:p>
    <w:p w14:paraId="3766BE29" w14:textId="77777777" w:rsidR="00F34816" w:rsidRPr="00766A92" w:rsidRDefault="00F34816" w:rsidP="00F34816">
      <w:pPr>
        <w:spacing w:before="120" w:after="120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b/>
          <w:bCs/>
          <w:lang w:val="bg-BG"/>
        </w:rPr>
        <w:t xml:space="preserve">Чл.5. </w:t>
      </w:r>
      <w:r w:rsidRPr="00766A92">
        <w:rPr>
          <w:rFonts w:ascii="Verdana" w:hAnsi="Verdana"/>
          <w:lang w:val="bg-BG"/>
        </w:rPr>
        <w:t xml:space="preserve">За изпълнение на настоящият договор, </w:t>
      </w:r>
      <w:r w:rsidRPr="00766A92">
        <w:rPr>
          <w:rFonts w:ascii="Verdana" w:hAnsi="Verdana"/>
          <w:b/>
          <w:bCs/>
          <w:lang w:val="bg-BG"/>
        </w:rPr>
        <w:t xml:space="preserve">ИЗПЪЛНИТЕЛЯТ </w:t>
      </w:r>
      <w:r w:rsidRPr="00766A92">
        <w:rPr>
          <w:rFonts w:ascii="Verdana" w:hAnsi="Verdana"/>
          <w:lang w:val="bg-BG"/>
        </w:rPr>
        <w:t xml:space="preserve">трябва да е </w:t>
      </w:r>
      <w:r w:rsidRPr="00A34D91">
        <w:rPr>
          <w:rFonts w:ascii="Verdana" w:hAnsi="Verdana"/>
          <w:lang w:val="bg-BG"/>
        </w:rPr>
        <w:t xml:space="preserve">регистриран в картотеката на оценителите на </w:t>
      </w:r>
      <w:r w:rsidRPr="00A34D91">
        <w:rPr>
          <w:rFonts w:ascii="Verdana" w:hAnsi="Verdana"/>
          <w:b/>
          <w:lang w:val="bg-BG"/>
        </w:rPr>
        <w:t>ВЪЗЛОЖИТЕЛЯ</w:t>
      </w:r>
      <w:r w:rsidRPr="00A34D91">
        <w:rPr>
          <w:rFonts w:ascii="Verdana" w:hAnsi="Verdana"/>
          <w:lang w:val="bg-BG"/>
        </w:rPr>
        <w:t xml:space="preserve"> съгласно Процедура</w:t>
      </w:r>
      <w:r w:rsidRPr="00766A92">
        <w:rPr>
          <w:rFonts w:ascii="Verdana" w:hAnsi="Verdana"/>
          <w:lang w:val="bg-BG"/>
        </w:rPr>
        <w:t xml:space="preserve"> за регистрация, наблюдение и поддържане компетентността на водещи оценители, оценители и експерти BAS QR 7.</w:t>
      </w:r>
    </w:p>
    <w:p w14:paraId="7B99F3DF" w14:textId="77777777" w:rsidR="00F34816" w:rsidRPr="00766A92" w:rsidRDefault="00F34816" w:rsidP="00F34816">
      <w:pPr>
        <w:spacing w:before="120" w:after="120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b/>
          <w:lang w:val="bg-BG"/>
        </w:rPr>
        <w:t>Чл.6.(1).</w:t>
      </w:r>
      <w:r w:rsidRPr="00766A92">
        <w:rPr>
          <w:rFonts w:ascii="Verdana" w:hAnsi="Verdana"/>
          <w:lang w:val="bg-BG"/>
        </w:rPr>
        <w:t xml:space="preserve"> Всяка от страните по настоящия договор може да го прекрати с едномесечно писмено предизвестие до другата страна или по взаимно писмено съгласие.</w:t>
      </w:r>
    </w:p>
    <w:p w14:paraId="5C2DAF11" w14:textId="77777777" w:rsidR="00F34816" w:rsidRPr="00766A92" w:rsidRDefault="00F34816" w:rsidP="00F34816">
      <w:pPr>
        <w:spacing w:before="120" w:after="120"/>
        <w:ind w:firstLine="567"/>
        <w:jc w:val="both"/>
        <w:rPr>
          <w:rFonts w:ascii="Verdana" w:hAnsi="Verdana"/>
          <w:lang w:val="bg-BG"/>
        </w:rPr>
      </w:pPr>
      <w:bookmarkStart w:id="0" w:name="_Hlk181002689"/>
      <w:r w:rsidRPr="00766A92">
        <w:rPr>
          <w:rFonts w:ascii="Verdana" w:hAnsi="Verdana"/>
          <w:b/>
          <w:lang w:val="bg-BG"/>
        </w:rPr>
        <w:t>(2).</w:t>
      </w:r>
      <w:r w:rsidRPr="00766A92">
        <w:rPr>
          <w:rFonts w:ascii="Verdana" w:hAnsi="Verdana"/>
          <w:lang w:val="bg-BG"/>
        </w:rPr>
        <w:t xml:space="preserve"> Настоящият договор се прекратява със смъртта или поставянето под запрещение на </w:t>
      </w:r>
      <w:r w:rsidRPr="00766A92">
        <w:rPr>
          <w:rFonts w:ascii="Verdana" w:hAnsi="Verdana"/>
          <w:b/>
          <w:bCs/>
          <w:lang w:val="bg-BG"/>
        </w:rPr>
        <w:t>ИЗПЪЛНИТЕЛЯ</w:t>
      </w:r>
      <w:r w:rsidRPr="00766A92">
        <w:rPr>
          <w:rFonts w:ascii="Verdana" w:hAnsi="Verdana"/>
          <w:lang w:val="bg-BG"/>
        </w:rPr>
        <w:t>.</w:t>
      </w:r>
    </w:p>
    <w:bookmarkEnd w:id="0"/>
    <w:p w14:paraId="5FA1FF28" w14:textId="77777777" w:rsidR="00F34816" w:rsidRPr="00766A92" w:rsidRDefault="00F34816" w:rsidP="00F34816">
      <w:pPr>
        <w:spacing w:before="120" w:after="120"/>
        <w:ind w:firstLine="567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b/>
          <w:lang w:val="bg-BG"/>
        </w:rPr>
        <w:t>(3).</w:t>
      </w:r>
      <w:r w:rsidRPr="00766A92">
        <w:rPr>
          <w:rFonts w:ascii="Verdana" w:hAnsi="Verdana"/>
          <w:lang w:val="bg-BG"/>
        </w:rPr>
        <w:t xml:space="preserve"> При неизпълнение, от страна на </w:t>
      </w:r>
      <w:r w:rsidRPr="00766A92">
        <w:rPr>
          <w:rFonts w:ascii="Verdana" w:hAnsi="Verdana"/>
          <w:b/>
          <w:bCs/>
          <w:lang w:val="bg-BG"/>
        </w:rPr>
        <w:t>ИЗПЪЛНИТЕЛЯ,</w:t>
      </w:r>
      <w:r w:rsidRPr="00766A92">
        <w:rPr>
          <w:rFonts w:ascii="Verdana" w:hAnsi="Verdana"/>
          <w:lang w:val="bg-BG"/>
        </w:rPr>
        <w:t xml:space="preserve"> на задължения по договора, </w:t>
      </w:r>
      <w:r w:rsidRPr="00766A92">
        <w:rPr>
          <w:rFonts w:ascii="Verdana" w:hAnsi="Verdana"/>
          <w:b/>
          <w:lang w:val="bg-BG"/>
        </w:rPr>
        <w:t>ВЪЗЛОЖИТЕЛЯТ</w:t>
      </w:r>
      <w:r w:rsidRPr="00766A92">
        <w:rPr>
          <w:rFonts w:ascii="Verdana" w:hAnsi="Verdana"/>
          <w:lang w:val="bg-BG"/>
        </w:rPr>
        <w:t xml:space="preserve"> може едностранно да прекрати настоящия договор без предизвестие.</w:t>
      </w:r>
    </w:p>
    <w:p w14:paraId="64C69585" w14:textId="77777777" w:rsidR="00F34816" w:rsidRPr="00766A92" w:rsidRDefault="00F34816" w:rsidP="00F34816">
      <w:pPr>
        <w:spacing w:before="120" w:after="120"/>
        <w:ind w:firstLine="567"/>
        <w:jc w:val="both"/>
        <w:rPr>
          <w:rFonts w:ascii="Verdana" w:hAnsi="Verdana"/>
          <w:b/>
          <w:sz w:val="22"/>
          <w:szCs w:val="22"/>
          <w:lang w:val="bg-BG"/>
        </w:rPr>
      </w:pPr>
      <w:r w:rsidRPr="00D64542">
        <w:rPr>
          <w:rFonts w:ascii="Verdana" w:hAnsi="Verdana"/>
          <w:b/>
          <w:lang w:val="bg-BG"/>
        </w:rPr>
        <w:t xml:space="preserve">(4). </w:t>
      </w:r>
      <w:r w:rsidRPr="00D64542">
        <w:rPr>
          <w:rFonts w:ascii="Verdana" w:hAnsi="Verdana"/>
          <w:lang w:val="bg-BG"/>
        </w:rPr>
        <w:t>Този договор се сключва за срок от 1 (една) година, считано от датата на подписването му и се подновява всяка година автоматично за същия срок, в случай, че нито една от страните по него не изяви желание за прекратяването му по чл. 6.(1).</w:t>
      </w:r>
      <w:r w:rsidRPr="00766A92">
        <w:rPr>
          <w:rFonts w:ascii="Verdana" w:hAnsi="Verdana"/>
          <w:b/>
          <w:sz w:val="22"/>
          <w:szCs w:val="22"/>
          <w:lang w:val="bg-BG"/>
        </w:rPr>
        <w:t xml:space="preserve"> </w:t>
      </w:r>
    </w:p>
    <w:p w14:paraId="3162F00D" w14:textId="77777777" w:rsidR="00F34816" w:rsidRPr="00766A92" w:rsidRDefault="00F34816" w:rsidP="00F34816">
      <w:pPr>
        <w:spacing w:before="120" w:after="120"/>
        <w:jc w:val="center"/>
        <w:rPr>
          <w:rFonts w:ascii="Verdana" w:hAnsi="Verdana"/>
          <w:b/>
          <w:sz w:val="22"/>
          <w:szCs w:val="22"/>
          <w:lang w:val="bg-BG"/>
        </w:rPr>
      </w:pPr>
      <w:r w:rsidRPr="00766A92">
        <w:rPr>
          <w:rFonts w:ascii="Verdana" w:hAnsi="Verdana"/>
          <w:b/>
          <w:sz w:val="22"/>
          <w:szCs w:val="22"/>
          <w:lang w:val="bg-BG"/>
        </w:rPr>
        <w:t>V. НЕИЗПЪЛНЕНИЕ</w:t>
      </w:r>
    </w:p>
    <w:p w14:paraId="3B9FE94E" w14:textId="77777777" w:rsidR="00F34816" w:rsidRPr="004E6101" w:rsidRDefault="00F34816" w:rsidP="00F34816">
      <w:pPr>
        <w:spacing w:before="120" w:after="120"/>
        <w:jc w:val="both"/>
        <w:rPr>
          <w:rFonts w:ascii="Verdana" w:hAnsi="Verdana"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Чл.7.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 xml:space="preserve">ИЗПЪЛНИТЕЛЯТ 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 xml:space="preserve">носи пълна имуществена и неимуществена отговорност  за всички вреди, настъпили следствие на негово неизпълнение по настоящия договор, в това число, за нанесени повреди или загубване на досие, документи и други материали, във връзка с изпълнението на този договор, както и за следващите се от това имуществени и неимуществени вреди, настъпили за лицата, 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 xml:space="preserve">желаещи да получат акредитация, до чиито досиета е предоставен достъп на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bCs/>
          <w:i/>
          <w:iCs/>
          <w:color w:val="000000" w:themeColor="text1"/>
          <w:lang w:val="bg-BG"/>
        </w:rPr>
        <w:t>, с настоящия договор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>.</w:t>
      </w:r>
    </w:p>
    <w:p w14:paraId="00C6333A" w14:textId="77777777" w:rsidR="00F34816" w:rsidRPr="004E6101" w:rsidRDefault="00F34816" w:rsidP="00F34816">
      <w:pPr>
        <w:pStyle w:val="Heading1"/>
        <w:numPr>
          <w:ilvl w:val="0"/>
          <w:numId w:val="0"/>
        </w:numPr>
        <w:spacing w:before="120"/>
        <w:jc w:val="center"/>
        <w:rPr>
          <w:rFonts w:ascii="Verdana" w:hAnsi="Verdana" w:cs="Times New Roman"/>
          <w:color w:val="000000" w:themeColor="text1"/>
          <w:sz w:val="22"/>
          <w:szCs w:val="22"/>
          <w:lang w:val="bg-BG"/>
        </w:rPr>
      </w:pPr>
      <w:r w:rsidRPr="004E6101">
        <w:rPr>
          <w:rFonts w:ascii="Verdana" w:hAnsi="Verdana" w:cs="Times New Roman"/>
          <w:color w:val="000000" w:themeColor="text1"/>
          <w:sz w:val="22"/>
          <w:szCs w:val="22"/>
          <w:lang w:val="bg-BG"/>
        </w:rPr>
        <w:lastRenderedPageBreak/>
        <w:t>VІ. ДОПЪЛНИТЕЛНИ РАЗПОРЕДБИ</w:t>
      </w:r>
    </w:p>
    <w:p w14:paraId="4EA7DC09" w14:textId="77777777" w:rsidR="00F34816" w:rsidRPr="004E6101" w:rsidRDefault="00F34816" w:rsidP="00F34816">
      <w:pPr>
        <w:spacing w:before="120" w:after="120"/>
        <w:jc w:val="both"/>
        <w:rPr>
          <w:rFonts w:ascii="Verdana" w:hAnsi="Verdana"/>
          <w:i/>
          <w:iCs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iCs/>
          <w:color w:val="000000" w:themeColor="text1"/>
          <w:lang w:val="bg-BG"/>
        </w:rPr>
        <w:t>Чл.8.(1).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 xml:space="preserve"> Всички открити и недовършени от Изпълнителя процедури, по предишни служебни правоотношения или договори, сключени между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 xml:space="preserve">  и </w:t>
      </w:r>
      <w:r w:rsidRPr="004E6101">
        <w:rPr>
          <w:rFonts w:ascii="Verdana" w:hAnsi="Verdana"/>
          <w:b/>
          <w:bCs/>
          <w:i/>
          <w:iCs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i/>
          <w:iCs/>
          <w:color w:val="000000" w:themeColor="text1"/>
          <w:lang w:val="bg-BG"/>
        </w:rPr>
        <w:t>, се довършват съгласно разпоредбите на настоящия договор.</w:t>
      </w:r>
    </w:p>
    <w:p w14:paraId="18B1264E" w14:textId="77777777" w:rsidR="00F34816" w:rsidRPr="004E6101" w:rsidRDefault="00F34816" w:rsidP="00F34816">
      <w:pPr>
        <w:spacing w:before="120" w:after="120"/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4E6101">
        <w:rPr>
          <w:rFonts w:ascii="Verdana" w:hAnsi="Verdana"/>
          <w:b/>
          <w:i/>
          <w:color w:val="000000" w:themeColor="text1"/>
          <w:lang w:val="bg-BG"/>
        </w:rPr>
        <w:t>(2).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 Със сключване на настоящия договор, се считат за прекратени всички предходни договори със същият предмет/дейност между </w:t>
      </w:r>
      <w:r w:rsidRPr="004E6101">
        <w:rPr>
          <w:rFonts w:ascii="Verdana" w:hAnsi="Verdana"/>
          <w:b/>
          <w:i/>
          <w:color w:val="000000" w:themeColor="text1"/>
          <w:lang w:val="bg-BG"/>
        </w:rPr>
        <w:t>ИЗПЪЛНИТЕЛЯ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 и </w:t>
      </w:r>
      <w:r w:rsidRPr="004E6101">
        <w:rPr>
          <w:rFonts w:ascii="Verdana" w:hAnsi="Verdana"/>
          <w:b/>
          <w:i/>
          <w:color w:val="000000" w:themeColor="text1"/>
          <w:lang w:val="bg-BG"/>
        </w:rPr>
        <w:t>ВЪЗЛОЖИТЕЛЯ</w:t>
      </w:r>
      <w:r w:rsidRPr="004E6101">
        <w:rPr>
          <w:rFonts w:ascii="Verdana" w:hAnsi="Verdana"/>
          <w:i/>
          <w:color w:val="000000" w:themeColor="text1"/>
          <w:lang w:val="bg-BG"/>
        </w:rPr>
        <w:t xml:space="preserve">. </w:t>
      </w:r>
    </w:p>
    <w:p w14:paraId="5F1745E4" w14:textId="77777777" w:rsidR="00F34816" w:rsidRPr="00766A92" w:rsidRDefault="00F34816" w:rsidP="00F34816">
      <w:pPr>
        <w:spacing w:before="120" w:after="120"/>
        <w:ind w:firstLine="567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b/>
          <w:lang w:val="bg-BG"/>
        </w:rPr>
        <w:t>(3).</w:t>
      </w:r>
      <w:r w:rsidRPr="00766A92">
        <w:rPr>
          <w:rFonts w:ascii="Verdana" w:hAnsi="Verdana"/>
          <w:lang w:val="bg-BG"/>
        </w:rPr>
        <w:t>Страните ще решават възникналите неуредени въпроси, относно изпълнението на настоящия договор, по взаимно споразумение, а когато това се окаже невъзможно се прилага Закона за задълженията и договорите и гражданското законодателство на Република България.</w:t>
      </w:r>
    </w:p>
    <w:p w14:paraId="1AE12794" w14:textId="77777777" w:rsidR="00F34816" w:rsidRDefault="00F34816" w:rsidP="00F34816">
      <w:pPr>
        <w:spacing w:before="120" w:after="120"/>
        <w:ind w:firstLine="567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b/>
          <w:lang w:val="bg-BG"/>
        </w:rPr>
        <w:t>(4).</w:t>
      </w:r>
      <w:r w:rsidRPr="00766A92">
        <w:rPr>
          <w:rFonts w:ascii="Verdana" w:hAnsi="Verdana"/>
          <w:lang w:val="bg-BG"/>
        </w:rPr>
        <w:t xml:space="preserve"> Настоящият договор ще бъде изменян и/или допълван само по съгласие на двете страни чрез подписване на допълнително писмено споразумение (анекс).</w:t>
      </w:r>
    </w:p>
    <w:p w14:paraId="4AB813E2" w14:textId="77777777" w:rsidR="00F34816" w:rsidRPr="00766A92" w:rsidRDefault="00F34816" w:rsidP="00F34816">
      <w:pPr>
        <w:spacing w:before="120" w:after="120"/>
        <w:ind w:firstLine="567"/>
        <w:jc w:val="both"/>
        <w:rPr>
          <w:rFonts w:ascii="Verdana" w:hAnsi="Verdana"/>
          <w:lang w:val="bg-BG"/>
        </w:rPr>
      </w:pPr>
      <w:r w:rsidRPr="00766A92">
        <w:rPr>
          <w:rFonts w:ascii="Verdana" w:hAnsi="Verdana"/>
          <w:lang w:val="bg-BG"/>
        </w:rPr>
        <w:t xml:space="preserve">Настоящият договор се състави в три еднообразни екземпляра - един за </w:t>
      </w:r>
      <w:r w:rsidRPr="00766A92">
        <w:rPr>
          <w:rFonts w:ascii="Verdana" w:hAnsi="Verdana"/>
          <w:b/>
          <w:lang w:val="bg-BG"/>
        </w:rPr>
        <w:t xml:space="preserve">ИЗПЪЛНИТЕЛЯ </w:t>
      </w:r>
      <w:r w:rsidRPr="00766A92">
        <w:rPr>
          <w:rFonts w:ascii="Verdana" w:hAnsi="Verdana"/>
          <w:lang w:val="bg-BG"/>
        </w:rPr>
        <w:t xml:space="preserve">и два за </w:t>
      </w:r>
      <w:r w:rsidRPr="00766A92">
        <w:rPr>
          <w:rFonts w:ascii="Verdana" w:hAnsi="Verdana"/>
          <w:b/>
          <w:lang w:val="bg-BG"/>
        </w:rPr>
        <w:t>ВЪЗЛОЖИТЕЛЯ</w:t>
      </w:r>
      <w:r w:rsidRPr="00766A92">
        <w:rPr>
          <w:rFonts w:ascii="Verdana" w:hAnsi="Verdana"/>
          <w:lang w:val="bg-BG"/>
        </w:rPr>
        <w:t xml:space="preserve"> и се подписа както следва:</w:t>
      </w:r>
    </w:p>
    <w:p w14:paraId="12DFAB02" w14:textId="77777777" w:rsidR="00F34816" w:rsidRDefault="00F34816" w:rsidP="00F34816">
      <w:pPr>
        <w:rPr>
          <w:rFonts w:ascii="Verdana" w:hAnsi="Verdana"/>
          <w:lang w:val="bg-BG"/>
        </w:rPr>
      </w:pPr>
    </w:p>
    <w:p w14:paraId="29B02067" w14:textId="77777777" w:rsidR="00F34816" w:rsidRPr="00766A92" w:rsidRDefault="00F34816" w:rsidP="00F34816">
      <w:pPr>
        <w:rPr>
          <w:rFonts w:ascii="Verdana" w:hAnsi="Verdana"/>
          <w:b/>
          <w:lang w:val="bg-BG"/>
        </w:rPr>
      </w:pPr>
      <w:r w:rsidRPr="00766A92">
        <w:rPr>
          <w:rFonts w:ascii="Verdana" w:hAnsi="Verdana"/>
          <w:lang w:val="bg-BG"/>
        </w:rPr>
        <w:t xml:space="preserve">За </w:t>
      </w:r>
      <w:r w:rsidRPr="00766A92">
        <w:rPr>
          <w:rFonts w:ascii="Verdana" w:hAnsi="Verdana"/>
          <w:b/>
          <w:lang w:val="bg-BG"/>
        </w:rPr>
        <w:t>ВЪЗЛОЖИТЕЛЯ:</w:t>
      </w:r>
      <w:r w:rsidRPr="00766A92">
        <w:rPr>
          <w:rFonts w:ascii="Verdana" w:hAnsi="Verdana"/>
          <w:lang w:val="bg-BG"/>
        </w:rPr>
        <w:t xml:space="preserve"> </w:t>
      </w:r>
      <w:r w:rsidRPr="00766A92">
        <w:rPr>
          <w:rFonts w:ascii="Verdana" w:hAnsi="Verdana"/>
          <w:lang w:val="bg-BG"/>
        </w:rPr>
        <w:tab/>
      </w:r>
      <w:r w:rsidRPr="00766A92">
        <w:rPr>
          <w:rFonts w:ascii="Verdana" w:hAnsi="Verdana"/>
          <w:lang w:val="bg-BG"/>
        </w:rPr>
        <w:tab/>
      </w:r>
      <w:r w:rsidRPr="00766A92">
        <w:rPr>
          <w:rFonts w:ascii="Verdana" w:hAnsi="Verdana"/>
          <w:lang w:val="bg-BG"/>
        </w:rPr>
        <w:tab/>
        <w:t xml:space="preserve">За </w:t>
      </w:r>
      <w:r w:rsidRPr="00766A92">
        <w:rPr>
          <w:rFonts w:ascii="Verdana" w:hAnsi="Verdana"/>
          <w:b/>
          <w:lang w:val="bg-BG"/>
        </w:rPr>
        <w:t>ИЗПЪЛНИТЕЛЯ</w:t>
      </w:r>
      <w:r w:rsidRPr="00766A92">
        <w:rPr>
          <w:rFonts w:ascii="Verdana" w:hAnsi="Verdana"/>
          <w:lang w:val="bg-BG"/>
        </w:rPr>
        <w:t>:</w:t>
      </w:r>
      <w:permStart w:id="1000569024" w:edGrp="everyone"/>
      <w:r w:rsidRPr="00766A92">
        <w:rPr>
          <w:rFonts w:ascii="Verdana" w:hAnsi="Verdana"/>
          <w:lang w:val="bg-BG"/>
        </w:rPr>
        <w:t>.........................</w:t>
      </w:r>
      <w:permEnd w:id="1000569024"/>
    </w:p>
    <w:p w14:paraId="64D7DD7E" w14:textId="77777777" w:rsidR="00F34816" w:rsidRPr="00766A92" w:rsidRDefault="00F34816" w:rsidP="00F34816">
      <w:pPr>
        <w:rPr>
          <w:rFonts w:ascii="Verdana" w:hAnsi="Verdana"/>
          <w:lang w:val="bg-BG"/>
        </w:rPr>
      </w:pPr>
    </w:p>
    <w:p w14:paraId="48590EF4" w14:textId="77777777" w:rsidR="00F34816" w:rsidRPr="00766A92" w:rsidRDefault="00F34816" w:rsidP="00F34816">
      <w:pPr>
        <w:rPr>
          <w:rFonts w:ascii="Verdana" w:hAnsi="Verdana"/>
          <w:lang w:val="bg-BG"/>
        </w:rPr>
      </w:pPr>
      <w:r w:rsidRPr="00766A92">
        <w:rPr>
          <w:rFonts w:ascii="Verdana" w:hAnsi="Verdana"/>
          <w:lang w:val="bg-BG"/>
        </w:rPr>
        <w:t>.................................</w:t>
      </w:r>
      <w:r w:rsidRPr="00766A92">
        <w:rPr>
          <w:rFonts w:ascii="Verdana" w:hAnsi="Verdana"/>
          <w:lang w:val="bg-BG"/>
        </w:rPr>
        <w:tab/>
      </w:r>
      <w:r w:rsidRPr="00766A92">
        <w:rPr>
          <w:rFonts w:ascii="Verdana" w:hAnsi="Verdana"/>
          <w:lang w:val="bg-BG"/>
        </w:rPr>
        <w:tab/>
      </w:r>
    </w:p>
    <w:p w14:paraId="1B9F7ADD" w14:textId="77777777" w:rsidR="00F34816" w:rsidRPr="00766A92" w:rsidRDefault="00F34816" w:rsidP="00F34816">
      <w:pPr>
        <w:rPr>
          <w:rFonts w:ascii="Verdana" w:hAnsi="Verdana"/>
          <w:b/>
          <w:lang w:val="bg-BG"/>
        </w:rPr>
      </w:pPr>
    </w:p>
    <w:p w14:paraId="50392A0E" w14:textId="77777777" w:rsidR="00F34816" w:rsidRPr="00766A92" w:rsidRDefault="00F34816" w:rsidP="00F34816">
      <w:pPr>
        <w:rPr>
          <w:rFonts w:ascii="Verdana" w:hAnsi="Verdana"/>
          <w:b/>
          <w:lang w:val="bg-BG"/>
        </w:rPr>
      </w:pPr>
    </w:p>
    <w:p w14:paraId="3C0F36A6" w14:textId="77777777" w:rsidR="00F34816" w:rsidRPr="00766A92" w:rsidRDefault="00F34816" w:rsidP="00F34816">
      <w:pPr>
        <w:rPr>
          <w:rFonts w:ascii="Verdana" w:hAnsi="Verdana"/>
          <w:lang w:val="bg-BG"/>
        </w:rPr>
      </w:pPr>
      <w:r w:rsidRPr="00766A92">
        <w:rPr>
          <w:rFonts w:ascii="Verdana" w:hAnsi="Verdana"/>
          <w:lang w:val="bg-BG"/>
        </w:rPr>
        <w:t>Изпълнителен директор на ИА БСА</w:t>
      </w:r>
    </w:p>
    <w:p w14:paraId="2EB056CC" w14:textId="77777777" w:rsidR="00F34816" w:rsidRPr="00766A92" w:rsidRDefault="00F34816" w:rsidP="00F34816">
      <w:pPr>
        <w:rPr>
          <w:rFonts w:ascii="Verdana" w:hAnsi="Verdana"/>
          <w:lang w:val="bg-BG"/>
        </w:rPr>
      </w:pPr>
    </w:p>
    <w:p w14:paraId="3DFE9771" w14:textId="77777777" w:rsidR="00F34816" w:rsidRPr="00766A92" w:rsidRDefault="00F34816" w:rsidP="00F34816">
      <w:pPr>
        <w:rPr>
          <w:rFonts w:ascii="Verdana" w:hAnsi="Verdana"/>
          <w:lang w:val="bg-BG"/>
        </w:rPr>
      </w:pPr>
      <w:r w:rsidRPr="00766A92">
        <w:rPr>
          <w:rFonts w:ascii="Verdana" w:hAnsi="Verdana"/>
          <w:lang w:val="bg-BG"/>
        </w:rPr>
        <w:t>..................................</w:t>
      </w:r>
      <w:r w:rsidRPr="00766A92">
        <w:rPr>
          <w:rFonts w:ascii="Verdana" w:hAnsi="Verdana"/>
          <w:lang w:val="bg-BG"/>
        </w:rPr>
        <w:tab/>
      </w:r>
    </w:p>
    <w:p w14:paraId="6B04A0E4" w14:textId="77777777" w:rsidR="00F34816" w:rsidRPr="00766A92" w:rsidRDefault="00F34816" w:rsidP="00F34816">
      <w:pPr>
        <w:rPr>
          <w:rFonts w:ascii="Verdana" w:hAnsi="Verdana"/>
          <w:vertAlign w:val="superscript"/>
          <w:lang w:val="bg-BG"/>
        </w:rPr>
      </w:pPr>
      <w:r w:rsidRPr="00766A92">
        <w:rPr>
          <w:rFonts w:ascii="Verdana" w:hAnsi="Verdana"/>
          <w:vertAlign w:val="superscript"/>
          <w:lang w:val="bg-BG"/>
        </w:rPr>
        <w:t xml:space="preserve">/Директор дирекция АПФСО/ </w:t>
      </w:r>
    </w:p>
    <w:p w14:paraId="2B9D38AD" w14:textId="77777777" w:rsidR="00F34816" w:rsidRPr="00F34816" w:rsidRDefault="00F34816" w:rsidP="00F34816">
      <w:pPr>
        <w:rPr>
          <w:lang w:val="bg-BG"/>
        </w:rPr>
      </w:pPr>
    </w:p>
    <w:p w14:paraId="4994036A" w14:textId="77777777" w:rsidR="00293FE3" w:rsidRDefault="00293FE3"/>
    <w:sectPr w:rsidR="00293FE3" w:rsidSect="00391F46">
      <w:headerReference w:type="default" r:id="rId8"/>
      <w:footerReference w:type="default" r:id="rId9"/>
      <w:pgSz w:w="11906" w:h="16838" w:code="9"/>
      <w:pgMar w:top="556" w:right="849" w:bottom="1418" w:left="1701" w:header="284" w:footer="5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A1B2" w14:textId="77777777" w:rsidR="00AC5827" w:rsidRDefault="00AC5827">
      <w:r>
        <w:separator/>
      </w:r>
    </w:p>
  </w:endnote>
  <w:endnote w:type="continuationSeparator" w:id="0">
    <w:p w14:paraId="3A40A52B" w14:textId="77777777" w:rsidR="00AC5827" w:rsidRDefault="00AC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E644" w14:textId="629FDEC8" w:rsidR="00AC5827" w:rsidRPr="004E6101" w:rsidRDefault="00A22D7B" w:rsidP="009A4197">
    <w:pPr>
      <w:pStyle w:val="Footer"/>
      <w:tabs>
        <w:tab w:val="clear" w:pos="4153"/>
        <w:tab w:val="clear" w:pos="8306"/>
        <w:tab w:val="center" w:pos="1134"/>
        <w:tab w:val="right" w:pos="1418"/>
        <w:tab w:val="center" w:pos="8505"/>
        <w:tab w:val="right" w:pos="8647"/>
        <w:tab w:val="right" w:pos="9072"/>
      </w:tabs>
      <w:ind w:left="1560" w:hanging="1560"/>
      <w:rPr>
        <w:rFonts w:ascii="Verdana" w:hAnsi="Verdana"/>
        <w:bCs/>
        <w:iCs/>
        <w:sz w:val="16"/>
        <w:szCs w:val="16"/>
        <w:lang w:val="bg-BG"/>
      </w:rPr>
    </w:pPr>
    <w:r>
      <w:rPr>
        <w:bCs/>
        <w:iCs/>
        <w:sz w:val="16"/>
        <w:szCs w:val="16"/>
        <w:lang w:val="ru-RU"/>
      </w:rPr>
      <w:tab/>
    </w:r>
    <w:r>
      <w:rPr>
        <w:bCs/>
        <w:iCs/>
        <w:sz w:val="16"/>
        <w:szCs w:val="16"/>
        <w:lang w:val="ru-RU"/>
      </w:rPr>
      <w:tab/>
    </w:r>
    <w:r>
      <w:rPr>
        <w:bCs/>
        <w:iCs/>
        <w:sz w:val="16"/>
        <w:szCs w:val="16"/>
        <w:lang w:val="ru-RU"/>
      </w:rPr>
      <w:tab/>
    </w:r>
    <w:r>
      <w:rPr>
        <w:bCs/>
        <w:iCs/>
        <w:sz w:val="16"/>
        <w:szCs w:val="16"/>
        <w:lang w:val="ru-RU"/>
      </w:rPr>
      <w:tab/>
    </w:r>
    <w:r w:rsidRPr="004E6101">
      <w:rPr>
        <w:rFonts w:ascii="Verdana" w:hAnsi="Verdana"/>
        <w:bCs/>
        <w:iCs/>
        <w:sz w:val="16"/>
        <w:szCs w:val="16"/>
        <w:lang w:val="be-BY"/>
      </w:rPr>
      <w:t>Версия</w:t>
    </w:r>
    <w:r w:rsidRPr="004E6101">
      <w:rPr>
        <w:rFonts w:ascii="Verdana" w:hAnsi="Verdana"/>
        <w:bCs/>
        <w:iCs/>
        <w:sz w:val="16"/>
        <w:szCs w:val="16"/>
        <w:lang w:val="ru-RU"/>
      </w:rPr>
      <w:t>:</w:t>
    </w:r>
    <w:r w:rsidRPr="004E6101">
      <w:rPr>
        <w:rFonts w:ascii="Verdana" w:hAnsi="Verdana"/>
        <w:bCs/>
        <w:iCs/>
        <w:sz w:val="16"/>
        <w:szCs w:val="16"/>
        <w:lang w:val="be-BY"/>
      </w:rPr>
      <w:t xml:space="preserve"> </w:t>
    </w:r>
    <w:r w:rsidR="004E6101">
      <w:rPr>
        <w:rFonts w:ascii="Verdana" w:hAnsi="Verdana"/>
        <w:bCs/>
        <w:iCs/>
        <w:sz w:val="16"/>
        <w:szCs w:val="16"/>
        <w:lang w:val="en-US"/>
      </w:rPr>
      <w:t>5</w:t>
    </w:r>
  </w:p>
  <w:p w14:paraId="4C9CC8DF" w14:textId="07397071" w:rsidR="00AC5827" w:rsidRPr="004E6101" w:rsidRDefault="00A22D7B" w:rsidP="004D5EFF">
    <w:pPr>
      <w:pStyle w:val="Footer"/>
      <w:tabs>
        <w:tab w:val="clear" w:pos="4153"/>
        <w:tab w:val="clear" w:pos="8306"/>
        <w:tab w:val="center" w:pos="1134"/>
        <w:tab w:val="right" w:pos="1418"/>
        <w:tab w:val="center" w:pos="8505"/>
        <w:tab w:val="right" w:pos="8647"/>
        <w:tab w:val="right" w:pos="9072"/>
      </w:tabs>
      <w:ind w:left="1560" w:hanging="1560"/>
      <w:rPr>
        <w:rFonts w:ascii="Verdana" w:hAnsi="Verdana"/>
        <w:bCs/>
        <w:iCs/>
        <w:sz w:val="16"/>
        <w:szCs w:val="16"/>
        <w:lang w:val="bg-BG"/>
      </w:rPr>
    </w:pPr>
    <w:r w:rsidRPr="004E6101">
      <w:rPr>
        <w:rFonts w:ascii="Verdana" w:hAnsi="Verdana"/>
        <w:bCs/>
        <w:iCs/>
        <w:sz w:val="16"/>
        <w:szCs w:val="16"/>
        <w:lang w:val="bg-BG"/>
      </w:rPr>
      <w:tab/>
    </w:r>
    <w:r w:rsidRPr="004E6101">
      <w:rPr>
        <w:rFonts w:ascii="Verdana" w:hAnsi="Verdana"/>
        <w:bCs/>
        <w:iCs/>
        <w:sz w:val="16"/>
        <w:szCs w:val="16"/>
        <w:lang w:val="bg-BG"/>
      </w:rPr>
      <w:tab/>
    </w:r>
    <w:r w:rsidRPr="004E6101">
      <w:rPr>
        <w:rFonts w:ascii="Verdana" w:hAnsi="Verdana"/>
        <w:bCs/>
        <w:iCs/>
        <w:sz w:val="16"/>
        <w:szCs w:val="16"/>
        <w:lang w:val="bg-BG"/>
      </w:rPr>
      <w:tab/>
    </w:r>
    <w:r w:rsidRPr="004E6101">
      <w:rPr>
        <w:rFonts w:ascii="Verdana" w:hAnsi="Verdana"/>
        <w:bCs/>
        <w:iCs/>
        <w:sz w:val="16"/>
        <w:szCs w:val="16"/>
        <w:lang w:val="bg-BG"/>
      </w:rPr>
      <w:tab/>
    </w:r>
    <w:r w:rsidRPr="004E6101">
      <w:rPr>
        <w:rFonts w:ascii="Verdana" w:hAnsi="Verdana"/>
        <w:bCs/>
        <w:iCs/>
        <w:sz w:val="16"/>
        <w:szCs w:val="16"/>
        <w:lang w:val="be-BY"/>
      </w:rPr>
      <w:t>Дата</w:t>
    </w:r>
    <w:r w:rsidRPr="004E6101">
      <w:rPr>
        <w:rFonts w:ascii="Verdana" w:hAnsi="Verdana"/>
        <w:bCs/>
        <w:iCs/>
        <w:sz w:val="16"/>
        <w:szCs w:val="16"/>
      </w:rPr>
      <w:t xml:space="preserve">: </w:t>
    </w:r>
    <w:r w:rsidRPr="004E6101">
      <w:rPr>
        <w:rFonts w:ascii="Verdana" w:hAnsi="Verdana"/>
        <w:bCs/>
        <w:iCs/>
        <w:sz w:val="16"/>
        <w:szCs w:val="16"/>
        <w:lang w:val="bg-BG"/>
      </w:rPr>
      <w:t>01.</w:t>
    </w:r>
    <w:r w:rsidR="004E6101">
      <w:rPr>
        <w:rFonts w:ascii="Verdana" w:hAnsi="Verdana"/>
        <w:bCs/>
        <w:iCs/>
        <w:sz w:val="16"/>
        <w:szCs w:val="16"/>
        <w:lang w:val="en-US"/>
      </w:rPr>
      <w:t>0</w:t>
    </w:r>
    <w:r w:rsidRPr="004E6101">
      <w:rPr>
        <w:rFonts w:ascii="Verdana" w:hAnsi="Verdana"/>
        <w:bCs/>
        <w:iCs/>
        <w:sz w:val="16"/>
        <w:szCs w:val="16"/>
        <w:lang w:val="bg-BG"/>
      </w:rPr>
      <w:t>1.20</w:t>
    </w:r>
    <w:r w:rsidR="004E6101">
      <w:rPr>
        <w:rFonts w:ascii="Verdana" w:hAnsi="Verdana"/>
        <w:bCs/>
        <w:iCs/>
        <w:sz w:val="16"/>
        <w:szCs w:val="16"/>
        <w:lang w:val="en-US"/>
      </w:rPr>
      <w:t>25</w:t>
    </w:r>
    <w:r w:rsidR="004E6101">
      <w:rPr>
        <w:rFonts w:ascii="Verdana" w:hAnsi="Verdana"/>
        <w:bCs/>
        <w:iCs/>
        <w:sz w:val="16"/>
        <w:szCs w:val="16"/>
        <w:lang w:val="bg-BG"/>
      </w:rPr>
      <w:t>г</w:t>
    </w:r>
  </w:p>
  <w:p w14:paraId="35D2EAC1" w14:textId="77777777" w:rsidR="00AC5827" w:rsidRPr="004E6101" w:rsidRDefault="00AC5827" w:rsidP="00126EE1">
    <w:pPr>
      <w:pStyle w:val="Footer"/>
      <w:tabs>
        <w:tab w:val="right" w:pos="9072"/>
      </w:tabs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62C9" w14:textId="77777777" w:rsidR="00AC5827" w:rsidRDefault="00AC5827">
      <w:r>
        <w:separator/>
      </w:r>
    </w:p>
  </w:footnote>
  <w:footnote w:type="continuationSeparator" w:id="0">
    <w:p w14:paraId="68AF7B98" w14:textId="77777777" w:rsidR="00AC5827" w:rsidRDefault="00AC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83F3" w14:textId="6651D947" w:rsidR="00AC5827" w:rsidRPr="00952BCF" w:rsidRDefault="009A6791" w:rsidP="00F45B2B">
    <w:pPr>
      <w:pStyle w:val="Header"/>
      <w:jc w:val="right"/>
      <w:rPr>
        <w:rFonts w:ascii="Verdana" w:hAnsi="Verdana"/>
        <w:b/>
        <w:bCs/>
        <w:lang w:val="en-US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1" locked="0" layoutInCell="1" allowOverlap="1" wp14:anchorId="4C2F704C" wp14:editId="3ACAD7A0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645160" cy="460375"/>
          <wp:effectExtent l="0" t="0" r="2540" b="0"/>
          <wp:wrapTight wrapText="bothSides">
            <wp:wrapPolygon edited="0">
              <wp:start x="3827" y="0"/>
              <wp:lineTo x="0" y="17876"/>
              <wp:lineTo x="0" y="20557"/>
              <wp:lineTo x="17220" y="20557"/>
              <wp:lineTo x="18496" y="15194"/>
              <wp:lineTo x="21047" y="1788"/>
              <wp:lineTo x="21047" y="0"/>
              <wp:lineTo x="3827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60" cy="46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D7B" w:rsidRPr="00952BCF">
      <w:rPr>
        <w:rFonts w:ascii="Verdana" w:hAnsi="Verdana"/>
        <w:bCs/>
        <w:sz w:val="16"/>
        <w:szCs w:val="16"/>
        <w:lang w:val="bg-BG"/>
      </w:rPr>
      <w:t xml:space="preserve">Страница </w:t>
    </w:r>
    <w:r w:rsidR="00A22D7B" w:rsidRPr="00952BCF">
      <w:rPr>
        <w:rFonts w:ascii="Verdana" w:hAnsi="Verdana"/>
        <w:sz w:val="16"/>
        <w:szCs w:val="16"/>
        <w:lang w:val="bg-BG"/>
      </w:rPr>
      <w:fldChar w:fldCharType="begin"/>
    </w:r>
    <w:r w:rsidR="00A22D7B" w:rsidRPr="00952BCF">
      <w:rPr>
        <w:rFonts w:ascii="Verdana" w:hAnsi="Verdana"/>
        <w:sz w:val="16"/>
        <w:szCs w:val="16"/>
        <w:lang w:val="bg-BG"/>
      </w:rPr>
      <w:instrText xml:space="preserve"> PAGE </w:instrText>
    </w:r>
    <w:r w:rsidR="00A22D7B" w:rsidRPr="00952BCF">
      <w:rPr>
        <w:rFonts w:ascii="Verdana" w:hAnsi="Verdana"/>
        <w:sz w:val="16"/>
        <w:szCs w:val="16"/>
        <w:lang w:val="bg-BG"/>
      </w:rPr>
      <w:fldChar w:fldCharType="separate"/>
    </w:r>
    <w:r w:rsidR="00CE7E27">
      <w:rPr>
        <w:rFonts w:ascii="Verdana" w:hAnsi="Verdana"/>
        <w:noProof/>
        <w:sz w:val="16"/>
        <w:szCs w:val="16"/>
        <w:lang w:val="bg-BG"/>
      </w:rPr>
      <w:t>4</w:t>
    </w:r>
    <w:r w:rsidR="00A22D7B" w:rsidRPr="00952BCF">
      <w:rPr>
        <w:rFonts w:ascii="Verdana" w:hAnsi="Verdana"/>
        <w:sz w:val="16"/>
        <w:szCs w:val="16"/>
        <w:lang w:val="bg-BG"/>
      </w:rPr>
      <w:fldChar w:fldCharType="end"/>
    </w:r>
    <w:r w:rsidR="00A22D7B" w:rsidRPr="00952BCF">
      <w:rPr>
        <w:rFonts w:ascii="Verdana" w:hAnsi="Verdana"/>
        <w:sz w:val="16"/>
        <w:szCs w:val="16"/>
      </w:rPr>
      <w:t>/</w:t>
    </w:r>
    <w:r w:rsidR="00A22D7B" w:rsidRPr="00952BCF">
      <w:rPr>
        <w:rFonts w:ascii="Verdana" w:hAnsi="Verdana"/>
        <w:bCs/>
        <w:sz w:val="16"/>
        <w:szCs w:val="16"/>
        <w:lang w:val="bg-BG"/>
      </w:rPr>
      <w:fldChar w:fldCharType="begin"/>
    </w:r>
    <w:r w:rsidR="00A22D7B" w:rsidRPr="00952BCF">
      <w:rPr>
        <w:rFonts w:ascii="Verdana" w:hAnsi="Verdana"/>
        <w:bCs/>
        <w:sz w:val="16"/>
        <w:szCs w:val="16"/>
        <w:lang w:val="bg-BG"/>
      </w:rPr>
      <w:instrText xml:space="preserve"> NUMPAGES </w:instrText>
    </w:r>
    <w:r w:rsidR="00A22D7B" w:rsidRPr="00952BCF">
      <w:rPr>
        <w:rFonts w:ascii="Verdana" w:hAnsi="Verdana"/>
        <w:bCs/>
        <w:sz w:val="16"/>
        <w:szCs w:val="16"/>
        <w:lang w:val="bg-BG"/>
      </w:rPr>
      <w:fldChar w:fldCharType="separate"/>
    </w:r>
    <w:r w:rsidR="00CE7E27">
      <w:rPr>
        <w:rFonts w:ascii="Verdana" w:hAnsi="Verdana"/>
        <w:bCs/>
        <w:noProof/>
        <w:sz w:val="16"/>
        <w:szCs w:val="16"/>
        <w:lang w:val="bg-BG"/>
      </w:rPr>
      <w:t>4</w:t>
    </w:r>
    <w:r w:rsidR="00A22D7B" w:rsidRPr="00952BCF">
      <w:rPr>
        <w:rFonts w:ascii="Verdana" w:hAnsi="Verdana"/>
        <w:bCs/>
        <w:sz w:val="16"/>
        <w:szCs w:val="16"/>
        <w:lang w:val="bg-BG"/>
      </w:rPr>
      <w:fldChar w:fldCharType="end"/>
    </w:r>
  </w:p>
  <w:p w14:paraId="5673E6CE" w14:textId="77777777" w:rsidR="00AC5827" w:rsidRPr="00952BCF" w:rsidRDefault="00A22D7B" w:rsidP="00F45B2B">
    <w:pPr>
      <w:pStyle w:val="Header"/>
      <w:ind w:left="1276"/>
      <w:rPr>
        <w:rFonts w:ascii="Verdana" w:hAnsi="Verdana"/>
        <w:sz w:val="16"/>
        <w:szCs w:val="16"/>
        <w:lang w:val="bg-BG"/>
      </w:rPr>
    </w:pPr>
    <w:r w:rsidRPr="00952BCF">
      <w:rPr>
        <w:rFonts w:ascii="Verdana" w:hAnsi="Verdana"/>
        <w:b/>
        <w:bCs/>
        <w:lang w:val="bg-BG"/>
      </w:rPr>
      <w:tab/>
      <w:t xml:space="preserve">ДОГОВОР </w:t>
    </w:r>
    <w:r w:rsidRPr="00404B2F">
      <w:rPr>
        <w:rFonts w:ascii="Verdana" w:hAnsi="Verdana"/>
        <w:b/>
        <w:bCs/>
        <w:lang w:val="bg-BG"/>
      </w:rPr>
      <w:t xml:space="preserve">С </w:t>
    </w:r>
    <w:r w:rsidRPr="00404B2F">
      <w:rPr>
        <w:rFonts w:ascii="Verdana" w:hAnsi="Verdana"/>
        <w:b/>
      </w:rPr>
      <w:t>ТЕХНИЧЕСКИ</w:t>
    </w:r>
    <w:r w:rsidRPr="00952BCF">
      <w:rPr>
        <w:rFonts w:ascii="Verdana" w:hAnsi="Verdana"/>
        <w:b/>
        <w:bCs/>
        <w:lang w:val="bg-BG"/>
      </w:rPr>
      <w:t xml:space="preserve"> ЕКСПЕРТ/ОЦЕНИТЕЛ</w:t>
    </w:r>
    <w:r w:rsidRPr="00952BCF">
      <w:rPr>
        <w:rFonts w:ascii="Verdana" w:hAnsi="Verdana" w:cs="Tahoma"/>
        <w:b/>
        <w:bCs/>
        <w:sz w:val="16"/>
        <w:szCs w:val="16"/>
        <w:lang w:val="bg-BG"/>
      </w:rPr>
      <w:tab/>
    </w:r>
  </w:p>
  <w:p w14:paraId="376A4B65" w14:textId="77777777" w:rsidR="00AC5827" w:rsidRPr="00F45B2B" w:rsidRDefault="00A22D7B" w:rsidP="0031016E">
    <w:pPr>
      <w:pStyle w:val="Header"/>
      <w:spacing w:before="120"/>
      <w:jc w:val="center"/>
      <w:rPr>
        <w:rStyle w:val="PageNumber"/>
        <w:rFonts w:ascii="Verdana" w:hAnsi="Verdana"/>
        <w:b/>
        <w:bCs/>
        <w:lang w:val="bg-BG"/>
      </w:rPr>
    </w:pPr>
    <w:r w:rsidRPr="00952BCF">
      <w:rPr>
        <w:rStyle w:val="PageNumber"/>
        <w:rFonts w:ascii="Verdana" w:hAnsi="Verdana"/>
        <w:b/>
        <w:bCs/>
        <w:lang w:val="bg-BG"/>
      </w:rPr>
      <w:tab/>
    </w:r>
    <w:r w:rsidRPr="00952BCF">
      <w:rPr>
        <w:rStyle w:val="PageNumber"/>
        <w:rFonts w:ascii="Verdana" w:hAnsi="Verdana"/>
        <w:b/>
        <w:bCs/>
        <w:lang w:val="en-US"/>
      </w:rPr>
      <w:t>BAS</w:t>
    </w:r>
    <w:r w:rsidRPr="00952BCF">
      <w:rPr>
        <w:rStyle w:val="PageNumber"/>
        <w:rFonts w:ascii="Verdana" w:hAnsi="Verdana"/>
        <w:b/>
        <w:bCs/>
        <w:lang w:val="bg-BG"/>
      </w:rPr>
      <w:t xml:space="preserve"> </w:t>
    </w:r>
    <w:r w:rsidRPr="00952BCF">
      <w:rPr>
        <w:rStyle w:val="PageNumber"/>
        <w:rFonts w:ascii="Verdana" w:hAnsi="Verdana"/>
        <w:b/>
        <w:bCs/>
        <w:lang w:val="en-US"/>
      </w:rPr>
      <w:t>QF</w:t>
    </w:r>
    <w:r w:rsidRPr="00952BCF">
      <w:rPr>
        <w:rStyle w:val="PageNumber"/>
        <w:rFonts w:ascii="Verdana" w:hAnsi="Verdana"/>
        <w:b/>
        <w:bCs/>
        <w:lang w:val="bg-BG"/>
      </w:rPr>
      <w:t xml:space="preserve"> </w:t>
    </w:r>
    <w:r w:rsidRPr="00952BCF">
      <w:rPr>
        <w:rStyle w:val="PageNumber"/>
        <w:rFonts w:ascii="Verdana" w:hAnsi="Verdana"/>
        <w:b/>
        <w:bCs/>
        <w:lang w:val="ru-RU"/>
      </w:rPr>
      <w:t>7</w:t>
    </w:r>
    <w:r w:rsidRPr="00952BCF">
      <w:rPr>
        <w:rStyle w:val="PageNumber"/>
        <w:rFonts w:ascii="Verdana" w:hAnsi="Verdana"/>
        <w:b/>
        <w:bCs/>
        <w:lang w:val="bg-BG"/>
      </w:rPr>
      <w:t>.</w:t>
    </w:r>
    <w:r w:rsidRPr="00952BCF">
      <w:rPr>
        <w:rStyle w:val="PageNumber"/>
        <w:rFonts w:ascii="Verdana" w:hAnsi="Verdana"/>
        <w:b/>
        <w:bCs/>
        <w:lang w:val="ru-RU"/>
      </w:rPr>
      <w:t>2 (</w:t>
    </w:r>
    <w:r w:rsidRPr="00952BCF">
      <w:rPr>
        <w:rStyle w:val="PageNumber"/>
        <w:rFonts w:ascii="Verdana" w:hAnsi="Verdana"/>
        <w:b/>
        <w:bCs/>
        <w:lang w:val="en-US"/>
      </w:rPr>
      <w:t>A)</w:t>
    </w:r>
  </w:p>
  <w:p w14:paraId="03DB4460" w14:textId="77777777" w:rsidR="00AC5827" w:rsidRPr="00952BCF" w:rsidRDefault="009301DA">
    <w:pPr>
      <w:pStyle w:val="Header"/>
      <w:rPr>
        <w:rFonts w:ascii="Verdana" w:hAnsi="Verdana"/>
        <w:sz w:val="16"/>
        <w:szCs w:val="16"/>
      </w:rPr>
    </w:pPr>
    <w:r w:rsidRPr="00952BCF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689D6" wp14:editId="7932A1BF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57600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DAC4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53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B08"/>
    <w:multiLevelType w:val="hybridMultilevel"/>
    <w:tmpl w:val="90A69B98"/>
    <w:lvl w:ilvl="0" w:tplc="BA5CFFB4">
      <w:start w:val="1"/>
      <w:numFmt w:val="decimal"/>
      <w:lvlText w:val="(%1.)"/>
      <w:lvlJc w:val="left"/>
      <w:pPr>
        <w:ind w:left="1429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C63CB"/>
    <w:multiLevelType w:val="multilevel"/>
    <w:tmpl w:val="475C22C6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84A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1017650">
    <w:abstractNumId w:val="2"/>
  </w:num>
  <w:num w:numId="2" w16cid:durableId="676157988">
    <w:abstractNumId w:val="1"/>
  </w:num>
  <w:num w:numId="3" w16cid:durableId="74141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ZG1qv5Qo/LCfZ2CBNEJjIiDUkr+Rda8jef+mr6kfRAzTl5Of7oVGn4vhLKfe2l9SUOh8SV7AMEFvbZFM5dKyw==" w:salt="NYnA+iNb81hFQUVmgOM1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DA"/>
    <w:rsid w:val="000B4E54"/>
    <w:rsid w:val="00131652"/>
    <w:rsid w:val="00157DF8"/>
    <w:rsid w:val="00230021"/>
    <w:rsid w:val="00293FE3"/>
    <w:rsid w:val="002F716E"/>
    <w:rsid w:val="00381066"/>
    <w:rsid w:val="00423D4A"/>
    <w:rsid w:val="004834EB"/>
    <w:rsid w:val="004A0DF4"/>
    <w:rsid w:val="004B1C10"/>
    <w:rsid w:val="004E6101"/>
    <w:rsid w:val="00543ADB"/>
    <w:rsid w:val="00570B58"/>
    <w:rsid w:val="0062273F"/>
    <w:rsid w:val="007D2738"/>
    <w:rsid w:val="009301DA"/>
    <w:rsid w:val="009A6791"/>
    <w:rsid w:val="00A22D7B"/>
    <w:rsid w:val="00A23CBF"/>
    <w:rsid w:val="00A643AC"/>
    <w:rsid w:val="00AC5827"/>
    <w:rsid w:val="00B13F50"/>
    <w:rsid w:val="00B224E4"/>
    <w:rsid w:val="00BA2A75"/>
    <w:rsid w:val="00C1301E"/>
    <w:rsid w:val="00CE7E27"/>
    <w:rsid w:val="00D67CD5"/>
    <w:rsid w:val="00DA0256"/>
    <w:rsid w:val="00DE0A87"/>
    <w:rsid w:val="00DE106F"/>
    <w:rsid w:val="00DF646A"/>
    <w:rsid w:val="00E84AA9"/>
    <w:rsid w:val="00EA3F1E"/>
    <w:rsid w:val="00F34816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BD66"/>
  <w15:chartTrackingRefBased/>
  <w15:docId w15:val="{C366F867-0C1F-4BE4-82F9-1C98CFED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1">
    <w:name w:val="heading 1"/>
    <w:basedOn w:val="Normal"/>
    <w:next w:val="Normal"/>
    <w:link w:val="Heading1Char"/>
    <w:qFormat/>
    <w:rsid w:val="009301DA"/>
    <w:pPr>
      <w:keepNext/>
      <w:numPr>
        <w:numId w:val="2"/>
      </w:numPr>
      <w:spacing w:before="240" w:after="120"/>
      <w:outlineLvl w:val="0"/>
    </w:pPr>
    <w:rPr>
      <w:rFonts w:ascii="Tahoma" w:hAnsi="Tahoma" w:cs="Tahoma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1DA"/>
    <w:rPr>
      <w:rFonts w:ascii="Tahoma" w:eastAsia="Times New Roman" w:hAnsi="Tahoma" w:cs="Tahoma"/>
      <w:b/>
      <w:bCs/>
      <w:kern w:val="28"/>
      <w:sz w:val="28"/>
      <w:szCs w:val="28"/>
      <w:lang w:val="tr-TR"/>
    </w:rPr>
  </w:style>
  <w:style w:type="paragraph" w:styleId="Footer">
    <w:name w:val="footer"/>
    <w:basedOn w:val="Normal"/>
    <w:link w:val="FooterChar"/>
    <w:rsid w:val="009301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01D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PageNumber">
    <w:name w:val="page number"/>
    <w:basedOn w:val="DefaultParagraphFont"/>
    <w:rsid w:val="009301DA"/>
  </w:style>
  <w:style w:type="paragraph" w:styleId="Title">
    <w:name w:val="Title"/>
    <w:basedOn w:val="Normal"/>
    <w:link w:val="TitleChar"/>
    <w:qFormat/>
    <w:rsid w:val="009301DA"/>
    <w:pPr>
      <w:jc w:val="center"/>
    </w:pPr>
    <w:rPr>
      <w:rFonts w:ascii="Tahoma" w:hAnsi="Tahoma" w:cs="Tahoma"/>
      <w:b/>
      <w:bCs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rsid w:val="009301DA"/>
    <w:rPr>
      <w:rFonts w:ascii="Tahoma" w:eastAsia="Times New Roman" w:hAnsi="Tahoma" w:cs="Tahoma"/>
      <w:b/>
      <w:bCs/>
      <w:sz w:val="32"/>
      <w:szCs w:val="32"/>
    </w:rPr>
  </w:style>
  <w:style w:type="paragraph" w:styleId="Header">
    <w:name w:val="header"/>
    <w:basedOn w:val="Normal"/>
    <w:link w:val="HeaderChar"/>
    <w:rsid w:val="00930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1D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CommentReference">
    <w:name w:val="annotation reference"/>
    <w:rsid w:val="00930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1DA"/>
  </w:style>
  <w:style w:type="character" w:customStyle="1" w:styleId="CommentTextChar">
    <w:name w:val="Comment Text Char"/>
    <w:basedOn w:val="DefaultParagraphFont"/>
    <w:link w:val="CommentText"/>
    <w:rsid w:val="009301D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odyText">
    <w:name w:val="Body Text"/>
    <w:basedOn w:val="Normal"/>
    <w:link w:val="BodyTextChar"/>
    <w:rsid w:val="009301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01D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A"/>
    <w:rPr>
      <w:rFonts w:ascii="Segoe UI" w:eastAsia="Times New Roman" w:hAnsi="Segoe UI" w:cs="Segoe UI"/>
      <w:sz w:val="18"/>
      <w:szCs w:val="18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DA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9530-2836-44F8-8A6B-9672CBC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1676</Words>
  <Characters>9556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Slavina Anastasova</dc:creator>
  <cp:keywords/>
  <dc:description/>
  <cp:lastModifiedBy>Daniela Mihaylova</cp:lastModifiedBy>
  <cp:revision>2</cp:revision>
  <cp:lastPrinted>2024-11-21T12:50:00Z</cp:lastPrinted>
  <dcterms:created xsi:type="dcterms:W3CDTF">2024-11-28T14:13:00Z</dcterms:created>
  <dcterms:modified xsi:type="dcterms:W3CDTF">2024-11-28T14:13:00Z</dcterms:modified>
</cp:coreProperties>
</file>